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EF" w:rsidRPr="00EA6329" w:rsidRDefault="004574EF" w:rsidP="004574EF">
      <w:pPr>
        <w:spacing w:after="0" w:line="360" w:lineRule="auto"/>
        <w:mirrorIndents/>
        <w:jc w:val="center"/>
        <w:rPr>
          <w:rFonts w:ascii="Times New Roman" w:hAnsi="Times New Roman" w:cs="Times New Roman"/>
          <w:b/>
          <w:sz w:val="24"/>
          <w:szCs w:val="24"/>
        </w:rPr>
      </w:pPr>
      <w:r w:rsidRPr="00EA6329">
        <w:rPr>
          <w:rFonts w:ascii="Times New Roman" w:hAnsi="Times New Roman" w:cs="Times New Roman"/>
          <w:b/>
          <w:sz w:val="24"/>
          <w:szCs w:val="24"/>
        </w:rPr>
        <w:t xml:space="preserve">IMPROVING STUDENTS’ ABILITY IN WRITING PROCEDURE </w:t>
      </w:r>
    </w:p>
    <w:p w:rsidR="004574EF" w:rsidRPr="00EA6329" w:rsidRDefault="004574EF" w:rsidP="004574EF">
      <w:pPr>
        <w:spacing w:after="0" w:line="360" w:lineRule="auto"/>
        <w:mirrorIndents/>
        <w:jc w:val="center"/>
        <w:rPr>
          <w:rFonts w:ascii="Times New Roman" w:hAnsi="Times New Roman" w:cs="Times New Roman"/>
          <w:b/>
          <w:sz w:val="24"/>
          <w:szCs w:val="24"/>
        </w:rPr>
      </w:pPr>
      <w:r w:rsidRPr="00EA6329">
        <w:rPr>
          <w:rFonts w:ascii="Times New Roman" w:hAnsi="Times New Roman" w:cs="Times New Roman"/>
          <w:b/>
          <w:sz w:val="24"/>
          <w:szCs w:val="24"/>
        </w:rPr>
        <w:t>TEXTS BY USING SHORT VIDEOS</w:t>
      </w:r>
    </w:p>
    <w:p w:rsidR="004574EF" w:rsidRDefault="004574EF" w:rsidP="004574EF">
      <w:pPr>
        <w:spacing w:after="0" w:line="360" w:lineRule="auto"/>
        <w:mirrorIndents/>
        <w:jc w:val="center"/>
        <w:rPr>
          <w:rFonts w:ascii="Times New Roman" w:hAnsi="Times New Roman" w:cs="Times New Roman"/>
          <w:b/>
          <w:sz w:val="24"/>
          <w:szCs w:val="24"/>
        </w:rPr>
      </w:pPr>
      <w:r w:rsidRPr="00EA6329">
        <w:rPr>
          <w:rFonts w:ascii="Times New Roman" w:hAnsi="Times New Roman" w:cs="Times New Roman"/>
          <w:b/>
          <w:sz w:val="24"/>
          <w:szCs w:val="24"/>
        </w:rPr>
        <w:t>(A Class Room Action Research at the Third  Semester Students of the English Study Program of Nusa Cendana University in the Academic Year 2023/2024)</w:t>
      </w:r>
      <w:bookmarkStart w:id="0" w:name="_GoBack"/>
      <w:bookmarkEnd w:id="0"/>
    </w:p>
    <w:p w:rsidR="004574EF" w:rsidRDefault="004574EF" w:rsidP="004574EF">
      <w:pPr>
        <w:pBdr>
          <w:bottom w:val="single" w:sz="6" w:space="1" w:color="auto"/>
        </w:pBdr>
        <w:spacing w:after="0" w:line="360" w:lineRule="auto"/>
        <w:mirrorIndents/>
        <w:jc w:val="center"/>
        <w:rPr>
          <w:rFonts w:ascii="Times New Roman" w:hAnsi="Times New Roman" w:cs="Times New Roman"/>
          <w:b/>
          <w:sz w:val="24"/>
          <w:szCs w:val="24"/>
        </w:rPr>
      </w:pPr>
      <w:r>
        <w:rPr>
          <w:rFonts w:ascii="Times New Roman" w:hAnsi="Times New Roman" w:cs="Times New Roman"/>
          <w:b/>
          <w:sz w:val="24"/>
          <w:szCs w:val="24"/>
          <w:vertAlign w:val="superscript"/>
        </w:rPr>
        <w:t>(</w:t>
      </w:r>
      <w:r w:rsidRPr="004574EF">
        <w:rPr>
          <w:rFonts w:ascii="Times New Roman" w:hAnsi="Times New Roman" w:cs="Times New Roman"/>
          <w:b/>
          <w:sz w:val="24"/>
          <w:szCs w:val="24"/>
          <w:vertAlign w:val="superscript"/>
        </w:rPr>
        <w:t>1</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 xml:space="preserve"> Jufrianti M.Taneo</w:t>
      </w:r>
      <w:r w:rsidRPr="004574EF">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r w:rsidRPr="004574EF">
        <w:rPr>
          <w:rFonts w:ascii="Times New Roman" w:hAnsi="Times New Roman" w:cs="Times New Roman"/>
          <w:b/>
          <w:sz w:val="24"/>
          <w:szCs w:val="24"/>
          <w:vertAlign w:val="superscript"/>
        </w:rPr>
        <w:t>2</w:t>
      </w:r>
      <w:r>
        <w:rPr>
          <w:rFonts w:ascii="Times New Roman" w:hAnsi="Times New Roman" w:cs="Times New Roman"/>
          <w:b/>
          <w:sz w:val="24"/>
          <w:szCs w:val="24"/>
          <w:vertAlign w:val="superscript"/>
        </w:rPr>
        <w:t>)</w:t>
      </w:r>
      <w:r>
        <w:rPr>
          <w:rFonts w:ascii="Times New Roman" w:hAnsi="Times New Roman" w:cs="Times New Roman"/>
          <w:b/>
          <w:sz w:val="24"/>
          <w:szCs w:val="24"/>
        </w:rPr>
        <w:t xml:space="preserve"> Laurensisu Kian Bera  </w:t>
      </w:r>
      <w:r>
        <w:rPr>
          <w:rFonts w:ascii="Times New Roman" w:hAnsi="Times New Roman" w:cs="Times New Roman"/>
          <w:b/>
          <w:sz w:val="24"/>
          <w:szCs w:val="24"/>
          <w:vertAlign w:val="superscript"/>
        </w:rPr>
        <w:t>(3)</w:t>
      </w:r>
      <w:r>
        <w:rPr>
          <w:rFonts w:ascii="Times New Roman" w:hAnsi="Times New Roman" w:cs="Times New Roman"/>
          <w:b/>
          <w:sz w:val="24"/>
          <w:szCs w:val="24"/>
        </w:rPr>
        <w:t xml:space="preserve">Clemens Kolo </w:t>
      </w:r>
    </w:p>
    <w:p w:rsidR="00DF5279" w:rsidRDefault="00DF5279" w:rsidP="004574EF">
      <w:pPr>
        <w:pBdr>
          <w:bottom w:val="single" w:sz="6" w:space="1" w:color="auto"/>
        </w:pBdr>
        <w:spacing w:after="0" w:line="360" w:lineRule="auto"/>
        <w:mirrorIndents/>
        <w:jc w:val="center"/>
        <w:rPr>
          <w:rFonts w:ascii="Times New Roman" w:hAnsi="Times New Roman" w:cs="Times New Roman"/>
          <w:b/>
          <w:sz w:val="24"/>
          <w:szCs w:val="24"/>
        </w:rPr>
      </w:pPr>
      <w:hyperlink r:id="rId7" w:history="1">
        <w:r w:rsidRPr="00E2790B">
          <w:rPr>
            <w:rStyle w:val="Hyperlink"/>
            <w:rFonts w:ascii="Times New Roman" w:hAnsi="Times New Roman" w:cs="Times New Roman"/>
            <w:b/>
            <w:sz w:val="24"/>
            <w:szCs w:val="24"/>
          </w:rPr>
          <w:t>ninataneonina@gmail.com</w:t>
        </w:r>
      </w:hyperlink>
      <w:r>
        <w:rPr>
          <w:rFonts w:ascii="Times New Roman" w:hAnsi="Times New Roman" w:cs="Times New Roman"/>
          <w:b/>
          <w:sz w:val="24"/>
          <w:szCs w:val="24"/>
        </w:rPr>
        <w:t xml:space="preserve"> </w:t>
      </w:r>
    </w:p>
    <w:p w:rsidR="00DF5279" w:rsidRPr="00DF5279" w:rsidRDefault="00DF5279" w:rsidP="00DF5279">
      <w:pPr>
        <w:pBdr>
          <w:bottom w:val="single" w:sz="6" w:space="1" w:color="auto"/>
        </w:pBdr>
        <w:spacing w:after="0" w:line="360" w:lineRule="auto"/>
        <w:mirrorIndents/>
        <w:jc w:val="center"/>
        <w:rPr>
          <w:rFonts w:ascii="Times New Roman" w:hAnsi="Times New Roman" w:cs="Times New Roman"/>
          <w:sz w:val="24"/>
          <w:szCs w:val="24"/>
        </w:rPr>
      </w:pPr>
      <w:r w:rsidRPr="00DF5279">
        <w:rPr>
          <w:rFonts w:ascii="Times New Roman" w:hAnsi="Times New Roman" w:cs="Times New Roman"/>
          <w:sz w:val="24"/>
          <w:szCs w:val="24"/>
        </w:rPr>
        <w:t>Universitas Nusa Cendana, Kupang, Indonesia</w:t>
      </w:r>
    </w:p>
    <w:p w:rsidR="004574EF" w:rsidRDefault="004574EF" w:rsidP="00F4317C">
      <w:pPr>
        <w:spacing w:after="0" w:line="360" w:lineRule="auto"/>
        <w:mirrorIndents/>
        <w:jc w:val="center"/>
        <w:rPr>
          <w:rFonts w:ascii="Times New Roman" w:hAnsi="Times New Roman" w:cs="Times New Roman"/>
          <w:b/>
          <w:sz w:val="24"/>
          <w:szCs w:val="24"/>
        </w:rPr>
      </w:pPr>
    </w:p>
    <w:p w:rsidR="00F4317C" w:rsidRPr="00073A67" w:rsidRDefault="00F4317C" w:rsidP="004574EF">
      <w:pPr>
        <w:spacing w:after="0" w:line="360" w:lineRule="auto"/>
        <w:mirrorIndents/>
        <w:jc w:val="both"/>
        <w:rPr>
          <w:rFonts w:ascii="Times New Roman" w:hAnsi="Times New Roman" w:cs="Times New Roman"/>
          <w:b/>
          <w:i/>
          <w:sz w:val="24"/>
          <w:szCs w:val="24"/>
        </w:rPr>
      </w:pPr>
      <w:r w:rsidRPr="00073A67">
        <w:rPr>
          <w:rFonts w:ascii="Times New Roman" w:hAnsi="Times New Roman" w:cs="Times New Roman"/>
          <w:b/>
          <w:i/>
          <w:sz w:val="24"/>
          <w:szCs w:val="24"/>
        </w:rPr>
        <w:t>ABSTRACT</w:t>
      </w:r>
    </w:p>
    <w:p w:rsidR="00F4317C" w:rsidRPr="00DF5279" w:rsidRDefault="00F4317C" w:rsidP="00F4317C">
      <w:pPr>
        <w:spacing w:after="0" w:line="360" w:lineRule="auto"/>
        <w:mirrorIndents/>
        <w:jc w:val="both"/>
        <w:rPr>
          <w:rFonts w:ascii="Times New Roman" w:hAnsi="Times New Roman" w:cs="Times New Roman"/>
          <w:sz w:val="24"/>
          <w:szCs w:val="24"/>
        </w:rPr>
      </w:pPr>
      <w:r w:rsidRPr="00DF5279">
        <w:rPr>
          <w:rFonts w:ascii="Times New Roman" w:hAnsi="Times New Roman" w:cs="Times New Roman"/>
          <w:sz w:val="24"/>
          <w:szCs w:val="24"/>
        </w:rPr>
        <w:t xml:space="preserve">This research is entitled “Improving Students’ Ability in Writing Procedure Texts by Using Short Video”. The prupose is to know whether or not the use of short video is effective in improving the student’s ability to write procedure text, and  this research was classified as action research. It was done in two cycles. The research was done with the participation of 30 students’ in third semester students’ of the English Study Program of Nusa Cendana University in the academic year 2023/2024. The data obtained during the research were qualitative and quantitative data. The qualitative data were in the form observation checklist while the quantitative data were in the form of the students' scores. </w:t>
      </w:r>
    </w:p>
    <w:p w:rsidR="00F4317C" w:rsidRPr="00DF5279" w:rsidRDefault="00F4317C" w:rsidP="00F4317C">
      <w:pPr>
        <w:spacing w:after="0" w:line="360" w:lineRule="auto"/>
        <w:mirrorIndents/>
        <w:jc w:val="both"/>
        <w:rPr>
          <w:rFonts w:ascii="Times New Roman" w:hAnsi="Times New Roman" w:cs="Times New Roman"/>
          <w:sz w:val="24"/>
          <w:szCs w:val="24"/>
        </w:rPr>
      </w:pPr>
      <w:r w:rsidRPr="00DF5279">
        <w:rPr>
          <w:rFonts w:ascii="Times New Roman" w:hAnsi="Times New Roman" w:cs="Times New Roman"/>
          <w:sz w:val="24"/>
          <w:szCs w:val="24"/>
        </w:rPr>
        <w:tab/>
        <w:t xml:space="preserve">The subject was taught by short video for two cycle and then the writer collceted their data throuht a test . The result shows that mean of the post-test in cycle two is higer than that of pre test and post-test cycle one, which indicates that there are significant increase of students’ writing, The mean of the pre-test was 63.16 and it increased to the post-test cycle one to become 74.16, the post-test cycle two also increased become 87.17. In other words, that alternative hypothesis which says, Improving Students’ Ability in Writing Procedure  Texts by using Short Video is effective. Therefore, teacher of English are suggested to use short video in teaching English, especially procedural text. </w:t>
      </w:r>
    </w:p>
    <w:p w:rsidR="00F4317C" w:rsidRPr="00DF5279" w:rsidRDefault="00F4317C" w:rsidP="00F4317C">
      <w:pPr>
        <w:spacing w:after="0" w:line="360" w:lineRule="auto"/>
        <w:mirrorIndents/>
        <w:jc w:val="both"/>
        <w:rPr>
          <w:rFonts w:ascii="Times New Roman" w:hAnsi="Times New Roman" w:cs="Times New Roman"/>
          <w:b/>
          <w:i/>
          <w:sz w:val="24"/>
          <w:szCs w:val="24"/>
        </w:rPr>
      </w:pPr>
      <w:r w:rsidRPr="00DF5279">
        <w:rPr>
          <w:rFonts w:ascii="Times New Roman" w:hAnsi="Times New Roman" w:cs="Times New Roman"/>
          <w:b/>
          <w:i/>
          <w:sz w:val="24"/>
          <w:szCs w:val="24"/>
        </w:rPr>
        <w:t xml:space="preserve"> Keywords</w:t>
      </w:r>
      <w:r w:rsidRPr="00DF5279">
        <w:rPr>
          <w:rFonts w:ascii="Times New Roman" w:hAnsi="Times New Roman" w:cs="Times New Roman"/>
          <w:b/>
          <w:sz w:val="24"/>
          <w:szCs w:val="24"/>
        </w:rPr>
        <w:t xml:space="preserve">: </w:t>
      </w:r>
      <w:r w:rsidRPr="00DF5279">
        <w:rPr>
          <w:rFonts w:ascii="Times New Roman" w:hAnsi="Times New Roman" w:cs="Times New Roman"/>
          <w:b/>
          <w:i/>
          <w:sz w:val="24"/>
          <w:szCs w:val="24"/>
        </w:rPr>
        <w:t>ability, writing, procedural text, short video.</w:t>
      </w:r>
    </w:p>
    <w:p w:rsidR="004F4E0E" w:rsidRPr="00DF5279" w:rsidRDefault="004F4E0E">
      <w:pPr>
        <w:pBdr>
          <w:bottom w:val="single" w:sz="6" w:space="1" w:color="auto"/>
        </w:pBdr>
        <w:rPr>
          <w:sz w:val="24"/>
          <w:szCs w:val="24"/>
        </w:rPr>
      </w:pPr>
    </w:p>
    <w:p w:rsidR="00F4317C" w:rsidRDefault="00B14D44">
      <w:pPr>
        <w:rPr>
          <w:rFonts w:ascii="Times New Roman" w:hAnsi="Times New Roman" w:cs="Times New Roman"/>
          <w:b/>
          <w:sz w:val="24"/>
          <w:szCs w:val="24"/>
        </w:rPr>
      </w:pPr>
      <w:r>
        <w:t xml:space="preserve"> </w:t>
      </w:r>
      <w:r w:rsidR="00F4317C">
        <w:rPr>
          <w:rFonts w:ascii="Times New Roman" w:hAnsi="Times New Roman" w:cs="Times New Roman"/>
          <w:b/>
          <w:sz w:val="24"/>
          <w:szCs w:val="24"/>
        </w:rPr>
        <w:t>INTRODUCTION</w:t>
      </w:r>
    </w:p>
    <w:p w:rsidR="00F4317C" w:rsidRPr="00EA6329" w:rsidRDefault="00F4317C" w:rsidP="00F4317C">
      <w:pPr>
        <w:spacing w:after="0" w:line="480" w:lineRule="auto"/>
        <w:ind w:left="426" w:firstLine="720"/>
        <w:jc w:val="both"/>
        <w:rPr>
          <w:rFonts w:ascii="Times New Roman" w:hAnsi="Times New Roman" w:cs="Times New Roman"/>
          <w:sz w:val="24"/>
          <w:szCs w:val="24"/>
          <w:lang w:val="en-US"/>
        </w:rPr>
      </w:pPr>
      <w:r w:rsidRPr="00EA6329">
        <w:rPr>
          <w:rFonts w:ascii="Times New Roman" w:hAnsi="Times New Roman" w:cs="Times New Roman"/>
          <w:sz w:val="24"/>
          <w:szCs w:val="24"/>
        </w:rPr>
        <w:t xml:space="preserve">English is very important as a means of oral and written communication, so many non-native speakers learn English in informal schools, such as English courses. Scholes and Comley (1985) mentioned that writing is a way of thinking as well as a means of communication. In formal schools, English is taught, and it is also used by students and </w:t>
      </w:r>
      <w:r w:rsidRPr="00EA6329">
        <w:rPr>
          <w:rFonts w:ascii="Times New Roman" w:hAnsi="Times New Roman" w:cs="Times New Roman"/>
          <w:sz w:val="24"/>
          <w:szCs w:val="24"/>
        </w:rPr>
        <w:lastRenderedPageBreak/>
        <w:t>teachers to communicate in order to improve their writing and speaking abilities. Therefore, English is included in the school curriculum and taught even since kindergarten in Indonesia.</w:t>
      </w:r>
    </w:p>
    <w:p w:rsidR="00F4317C" w:rsidRPr="00EA6329" w:rsidRDefault="00F4317C" w:rsidP="00F4317C">
      <w:pPr>
        <w:spacing w:after="0" w:line="480" w:lineRule="auto"/>
        <w:ind w:left="426" w:firstLine="720"/>
        <w:jc w:val="both"/>
        <w:rPr>
          <w:rFonts w:ascii="Times New Roman" w:hAnsi="Times New Roman" w:cs="Times New Roman"/>
          <w:sz w:val="24"/>
          <w:szCs w:val="24"/>
          <w:lang w:val="en-US"/>
        </w:rPr>
      </w:pPr>
      <w:r w:rsidRPr="00EA6329">
        <w:rPr>
          <w:rFonts w:ascii="Times New Roman" w:hAnsi="Times New Roman" w:cs="Times New Roman"/>
          <w:sz w:val="24"/>
          <w:szCs w:val="24"/>
        </w:rPr>
        <w:t xml:space="preserve">There are four skills that are emphasized in teaching English, namely listening, speaking, reading, and writing. Each skill is taught in different ways using different media. As one of four skills in learning English, writing is very important to communicate ideas and improve English ability. But among those skills, writing is often considered difficult by non-native English learners. Many times, students face problems when they write various kinds of text, such as recount text, narrative text, descriptive text, report text, and others. </w:t>
      </w:r>
    </w:p>
    <w:p w:rsidR="00F4317C" w:rsidRPr="00EA6329" w:rsidRDefault="00F4317C" w:rsidP="00F4317C">
      <w:pPr>
        <w:spacing w:after="0" w:line="480" w:lineRule="auto"/>
        <w:ind w:left="426" w:firstLine="720"/>
        <w:jc w:val="both"/>
        <w:rPr>
          <w:rFonts w:ascii="Times New Roman" w:hAnsi="Times New Roman" w:cs="Times New Roman"/>
          <w:sz w:val="24"/>
          <w:szCs w:val="24"/>
          <w:lang w:val="en-US"/>
        </w:rPr>
      </w:pPr>
      <w:r w:rsidRPr="00EA6329">
        <w:rPr>
          <w:rFonts w:ascii="Times New Roman" w:hAnsi="Times New Roman" w:cs="Times New Roman"/>
          <w:sz w:val="24"/>
          <w:szCs w:val="24"/>
        </w:rPr>
        <w:t>In teaching writing, we can focus on the product of writing or on the writing process itself. Hamer (2003, p. 257) states that writing is one of the productive skills that come in many types, such as Descriptive, narrative, procedural, argumentative, etc.</w:t>
      </w:r>
    </w:p>
    <w:p w:rsidR="00F4317C" w:rsidRPr="00EA6329" w:rsidRDefault="00F4317C" w:rsidP="00F4317C">
      <w:pPr>
        <w:spacing w:after="0" w:line="480" w:lineRule="auto"/>
        <w:ind w:left="426" w:firstLine="720"/>
        <w:jc w:val="both"/>
        <w:rPr>
          <w:rFonts w:ascii="Times New Roman" w:hAnsi="Times New Roman" w:cs="Times New Roman"/>
          <w:sz w:val="24"/>
          <w:szCs w:val="24"/>
          <w:lang w:val="en-US"/>
        </w:rPr>
      </w:pPr>
      <w:r w:rsidRPr="00EA6329">
        <w:rPr>
          <w:rFonts w:ascii="Times New Roman" w:hAnsi="Times New Roman" w:cs="Times New Roman"/>
          <w:sz w:val="24"/>
          <w:szCs w:val="24"/>
        </w:rPr>
        <w:t xml:space="preserve">Writing in the educational world has several kinds and one of them is procedural text. Procedure text is a place where the text gives us interactions to do something (Afandi, 2020), showing how something is accomplished through a sequence of actions or steps. Ameliah, Syam, Anugrawati, Sangkala, &amp; Abdul (2019), or how something is achieved through a sequence of actions or steps (Widayanti, Rustyana, &amp; Haryudin, (2019) and A'isah (2019). </w:t>
      </w:r>
    </w:p>
    <w:p w:rsidR="00F4317C" w:rsidRPr="00EA6329" w:rsidRDefault="00F4317C" w:rsidP="00F4317C">
      <w:pPr>
        <w:spacing w:after="0" w:line="480" w:lineRule="auto"/>
        <w:ind w:left="426" w:firstLine="720"/>
        <w:jc w:val="both"/>
        <w:rPr>
          <w:rFonts w:ascii="Times New Roman" w:hAnsi="Times New Roman" w:cs="Times New Roman"/>
          <w:sz w:val="24"/>
          <w:szCs w:val="24"/>
          <w:lang w:val="en-US"/>
        </w:rPr>
      </w:pPr>
      <w:r w:rsidRPr="00EA6329">
        <w:rPr>
          <w:rFonts w:ascii="Times New Roman" w:hAnsi="Times New Roman" w:cs="Times New Roman"/>
          <w:sz w:val="24"/>
          <w:szCs w:val="24"/>
        </w:rPr>
        <w:t xml:space="preserve">Writing a procedure text is one of the writing competencies that students have to produce or perform, Jupri (2018) Silva and Matsuda (2002, p. 16) state that writing is viewed as a complex, recursive, and creative process that is very similar in its general outline for first- and second-language writers: learning to write requires the development of an efficient and effective composing process. In fact, writing is important because it is a useful skill for academic or occupational success. </w:t>
      </w:r>
    </w:p>
    <w:p w:rsidR="00F4317C" w:rsidRPr="00EA6329" w:rsidRDefault="00F4317C" w:rsidP="00F4317C">
      <w:pPr>
        <w:spacing w:after="0" w:line="480" w:lineRule="auto"/>
        <w:ind w:left="426" w:firstLine="720"/>
        <w:jc w:val="both"/>
        <w:rPr>
          <w:rFonts w:ascii="Times New Roman" w:hAnsi="Times New Roman" w:cs="Times New Roman"/>
          <w:sz w:val="24"/>
          <w:szCs w:val="24"/>
          <w:lang w:val="en-US"/>
        </w:rPr>
      </w:pPr>
      <w:r w:rsidRPr="00EA6329">
        <w:rPr>
          <w:rFonts w:ascii="Times New Roman" w:hAnsi="Times New Roman" w:cs="Times New Roman"/>
          <w:sz w:val="24"/>
          <w:szCs w:val="24"/>
        </w:rPr>
        <w:lastRenderedPageBreak/>
        <w:t>Writing can be an effective tool for the development of academic language proficiency,the skills in writing are highly complex. Second-language writers have to pay attention to the higher-level skills of planning and organizing as well as the lower-level skills of spelling. Punctuation, word choice, and so on.Then the difficulty becomes more pronounced if their language proficiency is weak. Because of this, writing is the least popular language skill and most students consider writing to be the least useful language skill Harsyaf and Izmi (2008, p.1)</w:t>
      </w:r>
    </w:p>
    <w:p w:rsidR="00F4317C" w:rsidRPr="00EA6329" w:rsidRDefault="00F4317C" w:rsidP="00F4317C">
      <w:pPr>
        <w:spacing w:after="0" w:line="480" w:lineRule="auto"/>
        <w:ind w:left="426" w:firstLine="720"/>
        <w:jc w:val="both"/>
        <w:rPr>
          <w:rFonts w:ascii="Times New Roman" w:hAnsi="Times New Roman" w:cs="Times New Roman"/>
          <w:sz w:val="24"/>
          <w:szCs w:val="24"/>
          <w:lang w:val="en-US"/>
        </w:rPr>
      </w:pPr>
      <w:r w:rsidRPr="00EA6329">
        <w:rPr>
          <w:rFonts w:ascii="Times New Roman" w:hAnsi="Times New Roman" w:cs="Times New Roman"/>
          <w:sz w:val="24"/>
          <w:szCs w:val="24"/>
        </w:rPr>
        <w:t xml:space="preserve">Therefore, the students have to write about their procedure text based on their experience in daily activities. It can be concluded that the procedure text describes how something is done through a sequence of actions or steps, which gives some clues about how to do something through a series of actions. It also gives steps by steps to perform an activity. </w:t>
      </w:r>
    </w:p>
    <w:p w:rsidR="00F4317C" w:rsidRPr="00EA6329" w:rsidRDefault="00F4317C" w:rsidP="00F4317C">
      <w:pPr>
        <w:spacing w:after="0" w:line="480" w:lineRule="auto"/>
        <w:ind w:left="426" w:firstLine="720"/>
        <w:jc w:val="both"/>
        <w:rPr>
          <w:rFonts w:ascii="Times New Roman" w:hAnsi="Times New Roman" w:cs="Times New Roman"/>
          <w:sz w:val="24"/>
          <w:szCs w:val="24"/>
          <w:lang w:val="en-US"/>
        </w:rPr>
      </w:pPr>
      <w:r w:rsidRPr="00EA6329">
        <w:rPr>
          <w:rFonts w:ascii="Times New Roman" w:hAnsi="Times New Roman" w:cs="Times New Roman"/>
          <w:sz w:val="24"/>
          <w:szCs w:val="24"/>
        </w:rPr>
        <w:t xml:space="preserve">The purpose of this text is to instruct how to do something or to make something in particular structures such as goals, materials, methods, and conclusions. Moreover, the procedure text is important because it is always used in our daily lives. For instance, the procedure of using an electronic tool, how to  make noodles, or how to operate a computer. </w:t>
      </w:r>
    </w:p>
    <w:p w:rsidR="00F4317C" w:rsidRPr="00EA6329" w:rsidRDefault="00F4317C" w:rsidP="00F4317C">
      <w:pPr>
        <w:spacing w:after="0" w:line="480" w:lineRule="auto"/>
        <w:ind w:left="426" w:firstLine="720"/>
        <w:jc w:val="both"/>
        <w:rPr>
          <w:rFonts w:ascii="Times New Roman" w:hAnsi="Times New Roman" w:cs="Times New Roman"/>
          <w:sz w:val="24"/>
          <w:szCs w:val="24"/>
          <w:lang w:val="en-US"/>
        </w:rPr>
      </w:pPr>
      <w:r w:rsidRPr="00EA6329">
        <w:rPr>
          <w:rFonts w:ascii="Times New Roman" w:hAnsi="Times New Roman" w:cs="Times New Roman"/>
          <w:sz w:val="24"/>
          <w:szCs w:val="24"/>
        </w:rPr>
        <w:t>Even though the Department of National Education has standardized the curriculum, there are some students who still cannot reach the functional level, especially in procedure texts. They face some problems, as follows: First, some students have difficulties with vocabulary and grammar. As stated by Febriyanti (2014, p. 2–3), who conducted research about procedure texts, some students have not reached the functional level well because they still have problems and difficulties in writing, for instance, difficulties in using correct grammar and having low vocabulary mastery.</w:t>
      </w:r>
    </w:p>
    <w:p w:rsidR="00F4317C" w:rsidRPr="00EA6329" w:rsidRDefault="00F4317C" w:rsidP="00F4317C">
      <w:pPr>
        <w:spacing w:after="0" w:line="480" w:lineRule="auto"/>
        <w:ind w:left="426" w:firstLine="720"/>
        <w:jc w:val="both"/>
        <w:rPr>
          <w:rFonts w:ascii="Times New Roman" w:hAnsi="Times New Roman" w:cs="Times New Roman"/>
          <w:sz w:val="24"/>
          <w:szCs w:val="24"/>
          <w:lang w:val="en-US"/>
        </w:rPr>
      </w:pPr>
      <w:r w:rsidRPr="00EA6329">
        <w:rPr>
          <w:rFonts w:ascii="Times New Roman" w:hAnsi="Times New Roman" w:cs="Times New Roman"/>
          <w:sz w:val="24"/>
          <w:szCs w:val="24"/>
        </w:rPr>
        <w:lastRenderedPageBreak/>
        <w:t>Second, some students do not enjoy it when the teacher gives them a writing task. Students who rarely get good scores in writing may find writing difficult and intimidating. Teachers who can’t give unhelpful feedback and harsh criticism can be the reason why students do not enjoy writing, and think that they are just not good at writing and that writing is too hard since it requires extra effort and skills.</w:t>
      </w:r>
    </w:p>
    <w:p w:rsidR="00F4317C" w:rsidRPr="00EA6329" w:rsidRDefault="00F4317C" w:rsidP="00F4317C">
      <w:pPr>
        <w:spacing w:after="0" w:line="480" w:lineRule="auto"/>
        <w:ind w:left="426" w:firstLine="720"/>
        <w:jc w:val="both"/>
        <w:rPr>
          <w:rFonts w:ascii="Times New Roman" w:hAnsi="Times New Roman" w:cs="Times New Roman"/>
          <w:sz w:val="24"/>
          <w:szCs w:val="24"/>
        </w:rPr>
      </w:pPr>
      <w:r w:rsidRPr="00EA6329">
        <w:rPr>
          <w:rFonts w:ascii="Times New Roman" w:hAnsi="Times New Roman" w:cs="Times New Roman"/>
          <w:sz w:val="24"/>
          <w:szCs w:val="24"/>
        </w:rPr>
        <w:t>Richards (2002: 303) writes that writing is the most difficult skill for second language learners to master—putting together strings of grammatically correct sentences. Another problem is that they lack vocabulary because they rarely practice writing, especially procedure texts. As Tricia Hedge (1990: 5) points out, there are some requirements for achieving writing, including an understanding of grammar and attention to using appropriate vocabulary choices. In addition, those writing problems affected by teachers often used traditional methods to teach writing.</w:t>
      </w:r>
    </w:p>
    <w:p w:rsidR="00F4317C" w:rsidRPr="00EA6329" w:rsidRDefault="00F4317C" w:rsidP="00F4317C">
      <w:pPr>
        <w:spacing w:after="0" w:line="480" w:lineRule="auto"/>
        <w:ind w:left="426" w:firstLine="720"/>
        <w:jc w:val="both"/>
        <w:rPr>
          <w:rFonts w:ascii="Times New Roman" w:hAnsi="Times New Roman" w:cs="Times New Roman"/>
          <w:sz w:val="24"/>
          <w:szCs w:val="24"/>
        </w:rPr>
      </w:pPr>
      <w:r w:rsidRPr="00EA6329">
        <w:rPr>
          <w:rFonts w:ascii="Times New Roman" w:hAnsi="Times New Roman" w:cs="Times New Roman"/>
          <w:sz w:val="24"/>
          <w:szCs w:val="24"/>
        </w:rPr>
        <w:t xml:space="preserve">According to Supriyoko (2000), if the students do not understand English, it can be concluded that there is something wrong with the process of teaching and learning. The researcher observes that the process of teaching English at schools is still low. Many teachers do not pay attention to the guidelines that are given to English teachers, which limits their creativity in preparing and using various teaching methods and media. They mostly use textbooks as the only source of teaching material. The use of instructional media is also limited. This condition affects the students's impressions of learning English and their acquiring abilities. As a consequence, English is considered difficult to learn, and their ability to master the skills is low. </w:t>
      </w:r>
    </w:p>
    <w:p w:rsidR="00F4317C" w:rsidRPr="00EA6329" w:rsidRDefault="00F4317C" w:rsidP="00F4317C">
      <w:pPr>
        <w:spacing w:after="0" w:line="480" w:lineRule="auto"/>
        <w:ind w:left="426" w:firstLine="720"/>
        <w:jc w:val="both"/>
        <w:rPr>
          <w:rFonts w:ascii="Times New Roman" w:hAnsi="Times New Roman" w:cs="Times New Roman"/>
          <w:sz w:val="24"/>
          <w:szCs w:val="24"/>
        </w:rPr>
      </w:pPr>
      <w:r w:rsidRPr="00EA6329">
        <w:rPr>
          <w:rFonts w:ascii="Times New Roman" w:hAnsi="Times New Roman" w:cs="Times New Roman"/>
          <w:sz w:val="24"/>
          <w:szCs w:val="24"/>
        </w:rPr>
        <w:t xml:space="preserve">From the primary observation, it was found that some students have difficulties and get bored in writing activities as they must spend much time expressing their ideas in writing products. The difficulties lie not only in generating and organizing ideas but also in translating these ideas into readable text. The skills in writing are highly complex. </w:t>
      </w:r>
      <w:r w:rsidRPr="00EA6329">
        <w:rPr>
          <w:rFonts w:ascii="Times New Roman" w:hAnsi="Times New Roman" w:cs="Times New Roman"/>
          <w:sz w:val="24"/>
          <w:szCs w:val="24"/>
        </w:rPr>
        <w:lastRenderedPageBreak/>
        <w:t xml:space="preserve">Second language writers have to pay attention to higher-level skills of planning and organizing as well as lower-level skills of spelling, punctuation, word choice, and so on. Then the difficulty becomes more pronounced if their language proficiency is weak. Because of this, writing is the least popular language skill and most students consider writing to be the least useful language skill. </w:t>
      </w:r>
    </w:p>
    <w:p w:rsidR="00F4317C" w:rsidRPr="00EA6329" w:rsidRDefault="00F4317C" w:rsidP="00F4317C">
      <w:pPr>
        <w:spacing w:after="0" w:line="480" w:lineRule="auto"/>
        <w:ind w:left="426" w:firstLine="720"/>
        <w:jc w:val="both"/>
        <w:rPr>
          <w:rFonts w:ascii="Times New Roman" w:hAnsi="Times New Roman" w:cs="Times New Roman"/>
          <w:sz w:val="24"/>
          <w:szCs w:val="24"/>
        </w:rPr>
      </w:pPr>
      <w:r w:rsidRPr="00EA6329">
        <w:rPr>
          <w:rFonts w:ascii="Times New Roman" w:hAnsi="Times New Roman" w:cs="Times New Roman"/>
          <w:sz w:val="24"/>
          <w:szCs w:val="24"/>
        </w:rPr>
        <w:t>Those problems that are described above are also faced by third-semester students. Based on the researcher's observation, they have problems that relate to writing procedural text. They have difficulty in some aspects, which include making content, organizing, language use , and using conventions. This is proved by the average of their classes under the standard of criteria. This proves that the student's writing ability is very low and needs to be improved.</w:t>
      </w:r>
    </w:p>
    <w:p w:rsidR="00F4317C" w:rsidRPr="00EA6329" w:rsidRDefault="00F4317C" w:rsidP="00F4317C">
      <w:pPr>
        <w:spacing w:after="0" w:line="480" w:lineRule="auto"/>
        <w:ind w:left="426" w:firstLine="720"/>
        <w:jc w:val="both"/>
        <w:rPr>
          <w:rFonts w:ascii="Times New Roman" w:hAnsi="Times New Roman" w:cs="Times New Roman"/>
          <w:sz w:val="24"/>
          <w:szCs w:val="24"/>
        </w:rPr>
      </w:pPr>
      <w:r w:rsidRPr="00EA6329">
        <w:rPr>
          <w:rFonts w:ascii="Times New Roman" w:hAnsi="Times New Roman" w:cs="Times New Roman"/>
          <w:sz w:val="24"/>
          <w:szCs w:val="24"/>
        </w:rPr>
        <w:t>The students have difficulty at describing their  proces to make something in writing. The researcher hopes the students can be motivated in learning English. Teacher needs to be creative to gain student's attention, to make students interested. Teaching using media can help teacher and students. As Ramirez (2011:16) declared that media help teachers to motivate students because it brings the real life into the classroom and the language is represented in a more complete communicate context. Using media in teaching learning process may create dynamic, relevant, andattractive class. We can use audio visual media. Using audio visual media, a teacher can stimulate students in learning process, keeping students's concentration and gaining students attention. It can help students recall what they learned in the ending class, also more memorable.</w:t>
      </w:r>
    </w:p>
    <w:p w:rsidR="00F4317C" w:rsidRPr="00EA6329" w:rsidRDefault="00F4317C" w:rsidP="00F4317C">
      <w:pPr>
        <w:spacing w:after="0" w:line="480" w:lineRule="auto"/>
        <w:ind w:left="426" w:firstLine="720"/>
        <w:jc w:val="both"/>
        <w:rPr>
          <w:rFonts w:ascii="Times New Roman" w:hAnsi="Times New Roman" w:cs="Times New Roman"/>
          <w:sz w:val="24"/>
          <w:szCs w:val="24"/>
        </w:rPr>
      </w:pPr>
      <w:r w:rsidRPr="00EA6329">
        <w:rPr>
          <w:rFonts w:ascii="Times New Roman" w:hAnsi="Times New Roman" w:cs="Times New Roman"/>
          <w:sz w:val="24"/>
          <w:szCs w:val="24"/>
        </w:rPr>
        <w:t xml:space="preserve">To solve this problem, the researcher proposes this study with the aim of proving that short videos can help students increase their writing skills. It is expected that the study can motivate them to actively participate in writing exercises. As Brown (2001: 340) suggests, the teacher, as a facilitator, must guide or direct the students, be able to </w:t>
      </w:r>
      <w:r w:rsidRPr="00EA6329">
        <w:rPr>
          <w:rFonts w:ascii="Times New Roman" w:hAnsi="Times New Roman" w:cs="Times New Roman"/>
          <w:sz w:val="24"/>
          <w:szCs w:val="24"/>
        </w:rPr>
        <w:lastRenderedPageBreak/>
        <w:t>create attractive learning, and be able to motivate students. Therefore, teachers must be creative and selective in choosing relevant media to support them in the teaching and learning process in the classroom. However, English teachers should consider these requirements in order to prepare appropriate teaching media. According to Wright (1992), good media should be easily found, prepared, and interesting, so it can improve students achievement in learning.</w:t>
      </w:r>
    </w:p>
    <w:p w:rsidR="00F4317C" w:rsidRPr="00EA6329" w:rsidRDefault="00F4317C" w:rsidP="00F4317C">
      <w:pPr>
        <w:spacing w:after="0" w:line="480" w:lineRule="auto"/>
        <w:ind w:left="426" w:firstLine="720"/>
        <w:jc w:val="both"/>
        <w:rPr>
          <w:rFonts w:ascii="Times New Roman" w:hAnsi="Times New Roman" w:cs="Times New Roman"/>
          <w:sz w:val="24"/>
          <w:szCs w:val="24"/>
        </w:rPr>
      </w:pPr>
      <w:r w:rsidRPr="00EA6329">
        <w:rPr>
          <w:rFonts w:ascii="Times New Roman" w:hAnsi="Times New Roman" w:cs="Times New Roman"/>
          <w:sz w:val="24"/>
          <w:szCs w:val="24"/>
        </w:rPr>
        <w:t xml:space="preserve">In this case, the researcher thinks the use of short videos as a media for teaching procedural text is more effective. There are several reasons why using short videos is effective for students in their writing practices. </w:t>
      </w:r>
      <w:r w:rsidRPr="00EA6329">
        <w:rPr>
          <w:rFonts w:ascii="Times New Roman" w:hAnsi="Times New Roman" w:cs="Times New Roman"/>
          <w:sz w:val="24"/>
          <w:szCs w:val="24"/>
        </w:rPr>
        <w:tab/>
        <w:t xml:space="preserve">First, the student can show and explain what they will talk about. Second, they can show some pictures and the chronological activities in the video. Third, they can imagine what they will write in their writing. Fourth, short videos can reduce students' boredom because each student will have a different version from others. Fifth, it can have a positive contribution to improving students' literacy. Students can comment and get good feedback from others. When the students give comments to each other, they can get a good response, and thus they will feel more confident to become a good writer. </w:t>
      </w:r>
    </w:p>
    <w:p w:rsidR="004574EF" w:rsidRDefault="00F4317C" w:rsidP="004574EF">
      <w:pPr>
        <w:spacing w:line="480" w:lineRule="auto"/>
        <w:ind w:left="284" w:firstLine="426"/>
        <w:rPr>
          <w:rFonts w:ascii="Times New Roman" w:hAnsi="Times New Roman" w:cs="Times New Roman"/>
          <w:sz w:val="24"/>
          <w:szCs w:val="24"/>
        </w:rPr>
      </w:pPr>
      <w:r w:rsidRPr="00EA6329">
        <w:rPr>
          <w:rFonts w:ascii="Times New Roman" w:hAnsi="Times New Roman" w:cs="Times New Roman"/>
          <w:sz w:val="24"/>
          <w:szCs w:val="24"/>
        </w:rPr>
        <w:t xml:space="preserve">Base on the writer pre observation done,at thrid semesetrs students’ at English Education Program, it is found students’ academic writing skills was realtivley low. </w:t>
      </w:r>
    </w:p>
    <w:p w:rsidR="004574EF" w:rsidRDefault="00F4317C" w:rsidP="004574EF">
      <w:pPr>
        <w:spacing w:line="480" w:lineRule="auto"/>
        <w:ind w:left="284" w:firstLine="426"/>
        <w:rPr>
          <w:rFonts w:ascii="Times New Roman" w:hAnsi="Times New Roman" w:cs="Times New Roman"/>
          <w:sz w:val="24"/>
          <w:szCs w:val="24"/>
        </w:rPr>
      </w:pPr>
      <w:r w:rsidRPr="00EA6329">
        <w:rPr>
          <w:rFonts w:ascii="Times New Roman" w:hAnsi="Times New Roman" w:cs="Times New Roman"/>
          <w:sz w:val="24"/>
          <w:szCs w:val="24"/>
        </w:rPr>
        <w:t>To improve this condition, the writer would like to carry out a Class Room Action Research</w:t>
      </w:r>
    </w:p>
    <w:p w:rsidR="00F4317C" w:rsidRDefault="00F4317C" w:rsidP="004574EF">
      <w:pPr>
        <w:spacing w:line="480" w:lineRule="auto"/>
        <w:ind w:left="284" w:firstLine="426"/>
        <w:rPr>
          <w:rFonts w:ascii="Times New Roman" w:hAnsi="Times New Roman" w:cs="Times New Roman"/>
          <w:sz w:val="24"/>
          <w:szCs w:val="24"/>
        </w:rPr>
      </w:pPr>
      <w:r w:rsidRPr="00EA6329">
        <w:rPr>
          <w:rFonts w:ascii="Times New Roman" w:hAnsi="Times New Roman" w:cs="Times New Roman"/>
          <w:sz w:val="24"/>
          <w:szCs w:val="24"/>
        </w:rPr>
        <w:t xml:space="preserve">( CAR). Therefore, in this research, the writer is interested in examining the effect of short videos on students’ writing of procedure texts. The researcher chose short videos as the media because the researcher believed that short videos could help students not only in developing the paragraph but also in remembering detailed information about procedure </w:t>
      </w:r>
      <w:r w:rsidRPr="00EA6329">
        <w:rPr>
          <w:rFonts w:ascii="Times New Roman" w:hAnsi="Times New Roman" w:cs="Times New Roman"/>
          <w:sz w:val="24"/>
          <w:szCs w:val="24"/>
        </w:rPr>
        <w:lastRenderedPageBreak/>
        <w:t>texts. Using a short video to teach procedure text is effective in the teaching-learning process, so the students easily understand and study English.</w:t>
      </w:r>
    </w:p>
    <w:p w:rsidR="00F4317C" w:rsidRDefault="00F4317C" w:rsidP="004574EF">
      <w:pPr>
        <w:spacing w:line="480" w:lineRule="auto"/>
        <w:ind w:left="284" w:firstLine="426"/>
        <w:rPr>
          <w:rFonts w:ascii="Times New Roman" w:hAnsi="Times New Roman" w:cs="Times New Roman"/>
          <w:sz w:val="24"/>
          <w:szCs w:val="24"/>
        </w:rPr>
      </w:pPr>
      <w:r>
        <w:rPr>
          <w:rFonts w:ascii="Times New Roman" w:hAnsi="Times New Roman" w:cs="Times New Roman"/>
          <w:sz w:val="24"/>
          <w:szCs w:val="24"/>
        </w:rPr>
        <w:t>The questions guided thid dtufy are:</w:t>
      </w:r>
    </w:p>
    <w:p w:rsidR="00F4317C" w:rsidRPr="00EA6329" w:rsidRDefault="00F4317C" w:rsidP="004574EF">
      <w:pPr>
        <w:pStyle w:val="ListParagraph"/>
        <w:numPr>
          <w:ilvl w:val="0"/>
          <w:numId w:val="1"/>
        </w:numPr>
        <w:spacing w:after="0" w:line="480" w:lineRule="auto"/>
        <w:ind w:left="426"/>
        <w:contextualSpacing w:val="0"/>
        <w:jc w:val="both"/>
        <w:rPr>
          <w:rFonts w:ascii="Times New Roman" w:hAnsi="Times New Roman" w:cs="Times New Roman"/>
          <w:sz w:val="24"/>
          <w:szCs w:val="24"/>
        </w:rPr>
      </w:pPr>
      <w:r w:rsidRPr="00EA6329">
        <w:rPr>
          <w:rFonts w:ascii="Times New Roman" w:hAnsi="Times New Roman" w:cs="Times New Roman"/>
          <w:sz w:val="24"/>
          <w:szCs w:val="24"/>
        </w:rPr>
        <w:t xml:space="preserve">How does the use of short video affect the student’s ability in writing procedure text? </w:t>
      </w:r>
    </w:p>
    <w:p w:rsidR="00F4317C" w:rsidRDefault="00F4317C" w:rsidP="004574EF">
      <w:pPr>
        <w:pStyle w:val="ListParagraph"/>
        <w:numPr>
          <w:ilvl w:val="0"/>
          <w:numId w:val="1"/>
        </w:numPr>
        <w:spacing w:after="0" w:line="480" w:lineRule="auto"/>
        <w:ind w:left="425" w:hanging="357"/>
        <w:contextualSpacing w:val="0"/>
        <w:jc w:val="both"/>
        <w:rPr>
          <w:rFonts w:ascii="Times New Roman" w:hAnsi="Times New Roman" w:cs="Times New Roman"/>
          <w:sz w:val="24"/>
          <w:szCs w:val="24"/>
        </w:rPr>
      </w:pPr>
      <w:r w:rsidRPr="00EA6329">
        <w:rPr>
          <w:rFonts w:ascii="Times New Roman" w:hAnsi="Times New Roman" w:cs="Times New Roman"/>
          <w:sz w:val="24"/>
          <w:szCs w:val="24"/>
        </w:rPr>
        <w:t>Is the use of short video effective in improving students' abilities to write procedure text?</w:t>
      </w:r>
    </w:p>
    <w:p w:rsidR="00F4317C" w:rsidRPr="004574EF" w:rsidRDefault="00F4317C" w:rsidP="004574EF">
      <w:pPr>
        <w:pStyle w:val="ListParagraph"/>
        <w:spacing w:after="0" w:line="480" w:lineRule="auto"/>
        <w:ind w:left="425"/>
        <w:contextualSpacing w:val="0"/>
        <w:jc w:val="both"/>
        <w:rPr>
          <w:rFonts w:ascii="Times New Roman" w:hAnsi="Times New Roman" w:cs="Times New Roman"/>
          <w:b/>
          <w:sz w:val="28"/>
          <w:szCs w:val="24"/>
        </w:rPr>
      </w:pPr>
      <w:r w:rsidRPr="004574EF">
        <w:rPr>
          <w:rFonts w:ascii="Times New Roman" w:hAnsi="Times New Roman" w:cs="Times New Roman"/>
          <w:b/>
          <w:sz w:val="28"/>
          <w:szCs w:val="24"/>
        </w:rPr>
        <w:t>Method</w:t>
      </w:r>
    </w:p>
    <w:p w:rsidR="004B7AA7" w:rsidRDefault="004574EF" w:rsidP="004B7AA7">
      <w:pPr>
        <w:spacing w:after="0" w:line="480" w:lineRule="auto"/>
        <w:ind w:left="426" w:firstLine="720"/>
        <w:jc w:val="both"/>
        <w:rPr>
          <w:rFonts w:ascii="Times New Roman" w:hAnsi="Times New Roman" w:cs="Times New Roman"/>
          <w:sz w:val="24"/>
          <w:szCs w:val="24"/>
          <w:lang w:val="en-US"/>
        </w:rPr>
      </w:pPr>
      <w:r>
        <w:tab/>
      </w:r>
      <w:r w:rsidR="004B7AA7">
        <w:rPr>
          <w:rFonts w:ascii="Times New Roman" w:hAnsi="Times New Roman" w:cs="Times New Roman"/>
          <w:sz w:val="24"/>
          <w:szCs w:val="24"/>
        </w:rPr>
        <w:t>I</w:t>
      </w:r>
      <w:r w:rsidR="004B7AA7" w:rsidRPr="00EA6329">
        <w:rPr>
          <w:rFonts w:ascii="Times New Roman" w:hAnsi="Times New Roman" w:cs="Times New Roman"/>
          <w:sz w:val="24"/>
          <w:szCs w:val="24"/>
        </w:rPr>
        <w:t>n this research by  applying Classroom Action Research (CAR). Classroom action research is action research conducted by teachers in the classroom. Classroom action research aims at improving the quality of learning practice, which focuses on the process of teaching and learning in the class. Besides that, classroom action research is one of the strategies for solving problems which uses real action and analyzes every influence from the situation. It is a method of finding out the best way to improve students' learning process. As the aim of classroom action research is to improve teachers' teaching in their own classroom or school, there is no requirement that the findings be generalized to other situations.</w:t>
      </w:r>
      <w:r w:rsidR="004B7AA7" w:rsidRPr="004B7AA7">
        <w:rPr>
          <w:rFonts w:ascii="Times New Roman" w:hAnsi="Times New Roman" w:cs="Times New Roman"/>
          <w:sz w:val="24"/>
          <w:szCs w:val="24"/>
        </w:rPr>
        <w:t xml:space="preserve"> </w:t>
      </w:r>
      <w:r w:rsidR="004B7AA7" w:rsidRPr="00EA6329">
        <w:rPr>
          <w:rFonts w:ascii="Times New Roman" w:hAnsi="Times New Roman" w:cs="Times New Roman"/>
          <w:sz w:val="24"/>
          <w:szCs w:val="24"/>
        </w:rPr>
        <w:t>The research dividies the cycle of the research into two cycles, cycle 1 and cycle 2, where each cycle consists of four phases, planning, action, observation, and reflection.</w:t>
      </w:r>
      <w:r w:rsidR="004B7AA7" w:rsidRPr="00EA6329">
        <w:rPr>
          <w:rFonts w:ascii="Times New Roman" w:hAnsi="Times New Roman" w:cs="Times New Roman"/>
          <w:sz w:val="24"/>
          <w:szCs w:val="24"/>
        </w:rPr>
        <w:tab/>
        <w:t xml:space="preserve"> </w:t>
      </w:r>
    </w:p>
    <w:p w:rsidR="004B7AA7" w:rsidRPr="004B7AA7" w:rsidRDefault="004B7AA7" w:rsidP="004B7AA7">
      <w:pPr>
        <w:pStyle w:val="ListParagraph"/>
        <w:spacing w:before="360" w:after="0" w:line="480" w:lineRule="auto"/>
        <w:ind w:left="425"/>
        <w:contextualSpacing w:val="0"/>
        <w:jc w:val="both"/>
        <w:rPr>
          <w:rFonts w:ascii="Times New Roman" w:hAnsi="Times New Roman" w:cs="Times New Roman"/>
          <w:i/>
          <w:sz w:val="24"/>
          <w:szCs w:val="24"/>
        </w:rPr>
      </w:pPr>
      <w:r w:rsidRPr="004B7AA7">
        <w:rPr>
          <w:rFonts w:ascii="Times New Roman" w:hAnsi="Times New Roman" w:cs="Times New Roman"/>
          <w:i/>
          <w:sz w:val="24"/>
          <w:szCs w:val="24"/>
        </w:rPr>
        <w:t>Research Subject</w:t>
      </w:r>
    </w:p>
    <w:p w:rsidR="004B7AA7" w:rsidRDefault="004B7AA7" w:rsidP="004B7AA7">
      <w:pPr>
        <w:spacing w:after="0" w:line="480" w:lineRule="auto"/>
        <w:ind w:left="426" w:firstLine="720"/>
        <w:jc w:val="both"/>
        <w:rPr>
          <w:rFonts w:ascii="Times New Roman" w:hAnsi="Times New Roman" w:cs="Times New Roman"/>
          <w:sz w:val="24"/>
          <w:szCs w:val="24"/>
        </w:rPr>
      </w:pPr>
      <w:r w:rsidRPr="00EA6329">
        <w:rPr>
          <w:rFonts w:ascii="Times New Roman" w:hAnsi="Times New Roman" w:cs="Times New Roman"/>
          <w:sz w:val="24"/>
          <w:szCs w:val="24"/>
        </w:rPr>
        <w:t xml:space="preserve"> The researcher conducted third Semester conducted of 30 students (in class of academic writing) at Nusa Cendana University.</w:t>
      </w:r>
    </w:p>
    <w:p w:rsidR="004B7AA7" w:rsidRDefault="004B7AA7" w:rsidP="004B7AA7">
      <w:pPr>
        <w:spacing w:after="0" w:line="480" w:lineRule="auto"/>
        <w:ind w:left="426" w:firstLine="720"/>
        <w:jc w:val="both"/>
        <w:rPr>
          <w:rFonts w:ascii="Times New Roman" w:hAnsi="Times New Roman" w:cs="Times New Roman"/>
          <w:i/>
          <w:sz w:val="24"/>
          <w:szCs w:val="24"/>
        </w:rPr>
      </w:pPr>
      <w:r w:rsidRPr="004B7AA7">
        <w:rPr>
          <w:rFonts w:ascii="Times New Roman" w:hAnsi="Times New Roman" w:cs="Times New Roman"/>
          <w:i/>
          <w:sz w:val="24"/>
          <w:szCs w:val="24"/>
        </w:rPr>
        <w:t>Techniques and Instrument of Data Collection</w:t>
      </w:r>
    </w:p>
    <w:p w:rsidR="004B7AA7" w:rsidRDefault="004B7AA7" w:rsidP="004B7AA7">
      <w:pPr>
        <w:spacing w:after="0" w:line="480" w:lineRule="auto"/>
        <w:ind w:left="426" w:firstLine="720"/>
        <w:jc w:val="both"/>
        <w:rPr>
          <w:rFonts w:ascii="Times New Roman" w:hAnsi="Times New Roman" w:cs="Times New Roman"/>
          <w:sz w:val="24"/>
          <w:szCs w:val="24"/>
        </w:rPr>
      </w:pPr>
      <w:r w:rsidRPr="00EA6329">
        <w:rPr>
          <w:rFonts w:ascii="Times New Roman" w:hAnsi="Times New Roman" w:cs="Times New Roman"/>
          <w:sz w:val="24"/>
          <w:szCs w:val="24"/>
        </w:rPr>
        <w:t xml:space="preserve">There are three techniques that was used to collect the data of classroom action research, namely observation, reflection, and test. </w:t>
      </w:r>
    </w:p>
    <w:p w:rsidR="004B7AA7" w:rsidRPr="004B7AA7" w:rsidRDefault="004B7AA7" w:rsidP="004B7AA7">
      <w:pPr>
        <w:pStyle w:val="ListParagraph"/>
        <w:spacing w:before="360" w:after="0" w:line="480" w:lineRule="auto"/>
        <w:ind w:left="425"/>
        <w:contextualSpacing w:val="0"/>
        <w:jc w:val="both"/>
        <w:rPr>
          <w:rFonts w:ascii="Times New Roman" w:hAnsi="Times New Roman" w:cs="Times New Roman"/>
          <w:i/>
          <w:sz w:val="24"/>
          <w:szCs w:val="24"/>
        </w:rPr>
      </w:pPr>
      <w:r w:rsidRPr="004B7AA7">
        <w:rPr>
          <w:rFonts w:ascii="Times New Roman" w:hAnsi="Times New Roman" w:cs="Times New Roman"/>
          <w:i/>
          <w:sz w:val="24"/>
          <w:szCs w:val="24"/>
        </w:rPr>
        <w:lastRenderedPageBreak/>
        <w:t xml:space="preserve">Research  Procedure </w:t>
      </w:r>
    </w:p>
    <w:p w:rsidR="004B7AA7" w:rsidRPr="00EA6329" w:rsidRDefault="004B7AA7" w:rsidP="004B7AA7">
      <w:pPr>
        <w:spacing w:after="0" w:line="480" w:lineRule="auto"/>
        <w:ind w:left="426" w:firstLine="720"/>
        <w:jc w:val="both"/>
        <w:rPr>
          <w:rFonts w:ascii="Times New Roman" w:hAnsi="Times New Roman" w:cs="Times New Roman"/>
          <w:sz w:val="24"/>
          <w:szCs w:val="24"/>
        </w:rPr>
      </w:pPr>
      <w:r w:rsidRPr="00EA6329">
        <w:rPr>
          <w:rFonts w:ascii="Times New Roman" w:hAnsi="Times New Roman" w:cs="Times New Roman"/>
          <w:sz w:val="24"/>
          <w:szCs w:val="24"/>
        </w:rPr>
        <w:t>This classroom action research is conduced in tow cycle which contains four stages. They are plan, action, observations, reflection.</w:t>
      </w:r>
    </w:p>
    <w:p w:rsidR="004B7AA7" w:rsidRPr="004B7AA7" w:rsidRDefault="004B7AA7" w:rsidP="004B7AA7">
      <w:pPr>
        <w:spacing w:before="360" w:after="0" w:line="480" w:lineRule="auto"/>
        <w:jc w:val="both"/>
        <w:rPr>
          <w:rFonts w:ascii="Times New Roman" w:hAnsi="Times New Roman" w:cs="Times New Roman"/>
          <w:i/>
          <w:sz w:val="24"/>
          <w:szCs w:val="24"/>
        </w:rPr>
      </w:pPr>
      <w:r>
        <w:rPr>
          <w:rFonts w:ascii="Times New Roman" w:hAnsi="Times New Roman" w:cs="Times New Roman"/>
          <w:i/>
          <w:sz w:val="24"/>
          <w:szCs w:val="24"/>
        </w:rPr>
        <w:tab/>
      </w:r>
      <w:r w:rsidRPr="004B7AA7">
        <w:rPr>
          <w:rFonts w:ascii="Times New Roman" w:hAnsi="Times New Roman" w:cs="Times New Roman"/>
          <w:i/>
          <w:sz w:val="24"/>
          <w:szCs w:val="24"/>
        </w:rPr>
        <w:t>Data Analysis Technique</w:t>
      </w:r>
    </w:p>
    <w:p w:rsidR="004B7AA7" w:rsidRPr="00EA6329" w:rsidRDefault="004B7AA7" w:rsidP="004B7AA7">
      <w:pPr>
        <w:spacing w:after="0" w:line="480" w:lineRule="auto"/>
        <w:ind w:left="426" w:firstLine="720"/>
        <w:jc w:val="both"/>
        <w:rPr>
          <w:rFonts w:ascii="Times New Roman" w:hAnsi="Times New Roman" w:cs="Times New Roman"/>
          <w:sz w:val="24"/>
          <w:szCs w:val="24"/>
        </w:rPr>
      </w:pPr>
      <w:r w:rsidRPr="00EA6329">
        <w:rPr>
          <w:rFonts w:ascii="Times New Roman" w:hAnsi="Times New Roman" w:cs="Times New Roman"/>
          <w:sz w:val="24"/>
          <w:szCs w:val="24"/>
        </w:rPr>
        <w:t>Bot</w:t>
      </w:r>
      <w:r>
        <w:rPr>
          <w:rFonts w:ascii="Times New Roman" w:hAnsi="Times New Roman" w:cs="Times New Roman"/>
          <w:sz w:val="24"/>
          <w:szCs w:val="24"/>
        </w:rPr>
        <w:t xml:space="preserve">h qualitative and quantitative </w:t>
      </w:r>
      <w:r w:rsidRPr="00EA6329">
        <w:rPr>
          <w:rFonts w:ascii="Times New Roman" w:hAnsi="Times New Roman" w:cs="Times New Roman"/>
          <w:sz w:val="24"/>
          <w:szCs w:val="24"/>
        </w:rPr>
        <w:t>Data was collected from the test ar</w:t>
      </w:r>
      <w:r w:rsidRPr="00387B50">
        <w:rPr>
          <w:rFonts w:ascii="Times New Roman" w:hAnsi="Times New Roman" w:cs="Times New Roman"/>
          <w:sz w:val="24"/>
          <w:szCs w:val="24"/>
        </w:rPr>
        <w:t xml:space="preserve"> </w:t>
      </w:r>
      <w:r w:rsidRPr="00EA6329">
        <w:rPr>
          <w:rFonts w:ascii="Times New Roman" w:hAnsi="Times New Roman" w:cs="Times New Roman"/>
          <w:sz w:val="24"/>
          <w:szCs w:val="24"/>
        </w:rPr>
        <w:t>ata analyses are employed in this research. e analysing quantitatively as follows. First, to calculate the mean score of individual students (X̅ ), the total number of correct answers (C) is divided by the total number of questions (Q) as represented in formula A below. To calculate the mean score of the class (M), the total sum of students‟ individual mean scores (ƩX) is divided by the total number of students (N)</w:t>
      </w:r>
      <w:r>
        <w:rPr>
          <w:rFonts w:ascii="Times New Roman" w:hAnsi="Times New Roman" w:cs="Times New Roman"/>
          <w:sz w:val="24"/>
          <w:szCs w:val="24"/>
        </w:rPr>
        <w:t xml:space="preserve">. </w:t>
      </w:r>
      <w:r w:rsidRPr="00EA6329">
        <w:rPr>
          <w:rFonts w:ascii="Times New Roman" w:hAnsi="Times New Roman" w:cs="Times New Roman"/>
          <w:sz w:val="24"/>
          <w:szCs w:val="24"/>
        </w:rPr>
        <w:t>as represented in formula .</w:t>
      </w:r>
      <w:r w:rsidRPr="00EA6329">
        <w:rPr>
          <w:rFonts w:ascii="Cambria Math" w:hAnsi="Cambria Math" w:cs="Cambria Math"/>
          <w:sz w:val="24"/>
          <w:szCs w:val="24"/>
        </w:rPr>
        <w:t>𝒙</w:t>
      </w:r>
      <w:r w:rsidRPr="00EA6329">
        <w:rPr>
          <w:rFonts w:ascii="Times New Roman" w:hAnsi="Times New Roman" w:cs="Times New Roman"/>
          <w:sz w:val="24"/>
          <w:szCs w:val="24"/>
        </w:rPr>
        <w:t xml:space="preserve"> = Ʃ</w:t>
      </w:r>
      <w:r w:rsidRPr="00EA6329">
        <w:rPr>
          <w:rFonts w:ascii="Cambria Math" w:hAnsi="Cambria Math" w:cs="Cambria Math"/>
          <w:sz w:val="24"/>
          <w:szCs w:val="24"/>
        </w:rPr>
        <w:t>𝒙</w:t>
      </w:r>
      <w:r w:rsidRPr="00EA6329">
        <w:rPr>
          <w:rFonts w:ascii="Times New Roman" w:hAnsi="Times New Roman" w:cs="Times New Roman"/>
          <w:sz w:val="24"/>
          <w:szCs w:val="24"/>
        </w:rPr>
        <w:t xml:space="preserve"> (Arikunto 2012:15)</w:t>
      </w:r>
    </w:p>
    <w:p w:rsidR="002B0451" w:rsidRDefault="004B7AA7" w:rsidP="002B0451">
      <w:pPr>
        <w:spacing w:after="360" w:line="480" w:lineRule="auto"/>
        <w:ind w:left="425"/>
        <w:jc w:val="both"/>
        <w:rPr>
          <w:rFonts w:ascii="Times New Roman" w:hAnsi="Times New Roman" w:cs="Times New Roman"/>
          <w:b/>
          <w:sz w:val="24"/>
          <w:szCs w:val="24"/>
        </w:rPr>
      </w:pPr>
      <w:r w:rsidRPr="00EA6329">
        <w:rPr>
          <w:rFonts w:ascii="Times New Roman" w:hAnsi="Times New Roman" w:cs="Times New Roman"/>
          <w:b/>
          <w:sz w:val="24"/>
          <w:szCs w:val="24"/>
        </w:rPr>
        <w:t xml:space="preserve">FINDINGS </w:t>
      </w:r>
    </w:p>
    <w:p w:rsidR="00486ABA" w:rsidRPr="002B0451" w:rsidRDefault="002B0451" w:rsidP="002B0451">
      <w:pPr>
        <w:spacing w:after="360" w:line="480" w:lineRule="auto"/>
        <w:ind w:left="425"/>
        <w:jc w:val="both"/>
        <w:rPr>
          <w:rFonts w:ascii="Times New Roman" w:hAnsi="Times New Roman" w:cs="Times New Roman"/>
          <w:b/>
          <w:sz w:val="24"/>
          <w:szCs w:val="24"/>
        </w:rPr>
      </w:pPr>
      <w:r>
        <w:rPr>
          <w:rFonts w:ascii="Times New Roman" w:hAnsi="Times New Roman" w:cs="Times New Roman"/>
          <w:b/>
          <w:sz w:val="24"/>
          <w:szCs w:val="24"/>
        </w:rPr>
        <w:tab/>
      </w:r>
      <w:r w:rsidR="00486ABA" w:rsidRPr="00EA6329">
        <w:rPr>
          <w:rFonts w:ascii="Times New Roman" w:hAnsi="Times New Roman" w:cs="Times New Roman"/>
          <w:sz w:val="24"/>
          <w:szCs w:val="24"/>
        </w:rPr>
        <w:t>This study was conducted in two cycles. Each cycle was basically accomplished in two meetings, where meetings one and two were used to implement the short video to teach procedural text, and the last meeting after implementing the short video to teach procedural text was the post-test. Before the writer implemented CAR, she did a pre-test to determine the students' writing abilities. A full description of the process for each cycle is as follows:</w:t>
      </w:r>
    </w:p>
    <w:p w:rsidR="00486ABA" w:rsidRDefault="00B979CD" w:rsidP="00486ABA">
      <w:pPr>
        <w:spacing w:before="360"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486ABA" w:rsidRPr="00387B50">
        <w:rPr>
          <w:rFonts w:ascii="Times New Roman" w:hAnsi="Times New Roman" w:cs="Times New Roman"/>
          <w:b/>
          <w:sz w:val="24"/>
          <w:szCs w:val="24"/>
        </w:rPr>
        <w:t>Cycle I.</w:t>
      </w:r>
    </w:p>
    <w:p w:rsidR="00486ABA" w:rsidRPr="00EA6329" w:rsidRDefault="00486ABA" w:rsidP="00486ABA">
      <w:pPr>
        <w:pStyle w:val="ListParagraph"/>
        <w:spacing w:after="0" w:line="480" w:lineRule="auto"/>
        <w:ind w:left="426" w:firstLine="142"/>
        <w:contextualSpacing w:val="0"/>
        <w:jc w:val="both"/>
        <w:rPr>
          <w:rFonts w:ascii="Times New Roman" w:hAnsi="Times New Roman" w:cs="Times New Roman"/>
          <w:b/>
          <w:sz w:val="24"/>
          <w:szCs w:val="24"/>
        </w:rPr>
      </w:pPr>
      <w:r w:rsidRPr="00EA6329">
        <w:rPr>
          <w:rFonts w:ascii="Times New Roman" w:hAnsi="Times New Roman" w:cs="Times New Roman"/>
          <w:sz w:val="24"/>
          <w:szCs w:val="24"/>
        </w:rPr>
        <w:t xml:space="preserve">     The class began by inviting one student to say aprayer.</w:t>
      </w:r>
    </w:p>
    <w:p w:rsidR="00486ABA" w:rsidRPr="00EA6329" w:rsidRDefault="00486ABA" w:rsidP="00486ABA">
      <w:pPr>
        <w:pStyle w:val="ListParagraph"/>
        <w:spacing w:after="0" w:line="480" w:lineRule="auto"/>
        <w:ind w:left="426" w:firstLine="567"/>
        <w:contextualSpacing w:val="0"/>
        <w:jc w:val="both"/>
        <w:rPr>
          <w:rFonts w:ascii="Times New Roman" w:hAnsi="Times New Roman" w:cs="Times New Roman"/>
          <w:sz w:val="24"/>
          <w:szCs w:val="24"/>
        </w:rPr>
      </w:pPr>
      <w:r w:rsidRPr="00EA6329">
        <w:rPr>
          <w:rFonts w:ascii="Times New Roman" w:hAnsi="Times New Roman" w:cs="Times New Roman"/>
          <w:sz w:val="24"/>
          <w:szCs w:val="24"/>
        </w:rPr>
        <w:t xml:space="preserve"> After that, she greeted the students and checked the students' attendance. Then, the researcher reviewed the last meeting, and she explained the objective of the study to the students so that they knew what they were going to achieve after learning about the topic. </w:t>
      </w:r>
      <w:r w:rsidRPr="00EA6329">
        <w:rPr>
          <w:rFonts w:ascii="Times New Roman" w:hAnsi="Times New Roman" w:cs="Times New Roman"/>
          <w:sz w:val="24"/>
          <w:szCs w:val="24"/>
        </w:rPr>
        <w:lastRenderedPageBreak/>
        <w:t>In addition, the researcher opened students' opportunities to observe through viewing and listening activities. The writer facilitated the students' observations and trained them to pay attention to the most important things about an object. In this observation activity, the writer provided a video and procedural text about how to create a Google Form. The teacher also provided a short video. Then, the writer encouraged students to ask questions related to observing activities. The writer also gave a stimulus to the student with several questions, namely, "What is it?" and "Have you ever seen the text like that? or 'Have you ever seen how to create a flayer before?".  Then, the students respond to the question, asking about the generic structure of the procedural text and the concept of a short video.</w:t>
      </w:r>
    </w:p>
    <w:p w:rsidR="00486ABA" w:rsidRPr="00EA6329" w:rsidRDefault="00486ABA" w:rsidP="00486ABA">
      <w:pPr>
        <w:pStyle w:val="ListParagraph"/>
        <w:spacing w:after="0" w:line="480" w:lineRule="auto"/>
        <w:ind w:left="426" w:firstLine="567"/>
        <w:contextualSpacing w:val="0"/>
        <w:jc w:val="both"/>
        <w:rPr>
          <w:rFonts w:ascii="Times New Roman" w:hAnsi="Times New Roman" w:cs="Times New Roman"/>
          <w:sz w:val="24"/>
          <w:szCs w:val="24"/>
        </w:rPr>
      </w:pPr>
      <w:r w:rsidRPr="00EA6329">
        <w:rPr>
          <w:rFonts w:ascii="Times New Roman" w:hAnsi="Times New Roman" w:cs="Times New Roman"/>
          <w:sz w:val="24"/>
          <w:szCs w:val="24"/>
        </w:rPr>
        <w:t>Furthermore, the writer explained the application of the short video method in writing procedural text. In the material given, the writer also gave examples of short video teaching strategies for constructing a procedural text.</w:t>
      </w:r>
    </w:p>
    <w:p w:rsidR="00486ABA" w:rsidRPr="00EA6329" w:rsidRDefault="00486ABA" w:rsidP="00486ABA">
      <w:pPr>
        <w:pStyle w:val="ListParagraph"/>
        <w:spacing w:after="0" w:line="480" w:lineRule="auto"/>
        <w:ind w:left="426" w:firstLine="567"/>
        <w:contextualSpacing w:val="0"/>
        <w:jc w:val="both"/>
        <w:rPr>
          <w:rFonts w:ascii="Times New Roman" w:hAnsi="Times New Roman" w:cs="Times New Roman"/>
          <w:sz w:val="24"/>
          <w:szCs w:val="24"/>
        </w:rPr>
      </w:pPr>
      <w:r w:rsidRPr="00EA6329">
        <w:rPr>
          <w:rFonts w:ascii="Times New Roman" w:hAnsi="Times New Roman" w:cs="Times New Roman"/>
          <w:sz w:val="24"/>
          <w:szCs w:val="24"/>
        </w:rPr>
        <w:t xml:space="preserve">They had to pay attention to my explanation because it was the main activity in my research. There were some steps they had to understand before the writer ordered them to practice applying the short video strategy to writing a procedural text. In the next stage, the writer gave an example of how to apply the short video method in writing a procedural text with the topic of how to create a Google form. </w:t>
      </w:r>
    </w:p>
    <w:p w:rsidR="00486ABA" w:rsidRPr="00EA6329" w:rsidRDefault="00486ABA" w:rsidP="00486ABA">
      <w:pPr>
        <w:pStyle w:val="ListParagraph"/>
        <w:spacing w:after="0" w:line="480" w:lineRule="auto"/>
        <w:ind w:left="426" w:firstLine="567"/>
        <w:contextualSpacing w:val="0"/>
        <w:jc w:val="both"/>
        <w:rPr>
          <w:rFonts w:ascii="Times New Roman" w:hAnsi="Times New Roman" w:cs="Times New Roman"/>
          <w:sz w:val="24"/>
          <w:szCs w:val="24"/>
        </w:rPr>
      </w:pPr>
      <w:r w:rsidRPr="00EA6329">
        <w:rPr>
          <w:rFonts w:ascii="Times New Roman" w:hAnsi="Times New Roman" w:cs="Times New Roman"/>
          <w:sz w:val="24"/>
          <w:szCs w:val="24"/>
        </w:rPr>
        <w:t xml:space="preserve">Then, the writer again told them to explore their minds and find some tutorial and related ideas. The writer asked them to use their imagination because, in a short video strategy, they were free to generate or explore their minds to write based on the topic given. They looked interested while the writer was explaining step by step, and this teaching-learning activity became fun. In addition, the writer also explained how to create Google Forms and procedural text based on the short video. Then, the writer asked them to practice applying the short video strategy in writing a procedural text with the </w:t>
      </w:r>
      <w:r w:rsidRPr="00EA6329">
        <w:rPr>
          <w:rFonts w:ascii="Times New Roman" w:hAnsi="Times New Roman" w:cs="Times New Roman"/>
          <w:sz w:val="24"/>
          <w:szCs w:val="24"/>
        </w:rPr>
        <w:lastRenderedPageBreak/>
        <w:t>topic of how to create a flyer using Canva, the same topic to pre-test. They started practicing constructing a short video concept based on the topic given. When they finished the short video concept of procedural text, they started writing the final draft of the text. In this activity, a short video made it easier for students to write a procedure text.</w:t>
      </w:r>
    </w:p>
    <w:p w:rsidR="00486ABA" w:rsidRPr="00EA6329" w:rsidRDefault="00486ABA" w:rsidP="00486ABA">
      <w:pPr>
        <w:pStyle w:val="ListParagraph"/>
        <w:spacing w:after="0" w:line="480" w:lineRule="auto"/>
        <w:ind w:left="426" w:firstLine="567"/>
        <w:contextualSpacing w:val="0"/>
        <w:jc w:val="both"/>
        <w:rPr>
          <w:rFonts w:ascii="Times New Roman" w:hAnsi="Times New Roman" w:cs="Times New Roman"/>
          <w:sz w:val="24"/>
          <w:szCs w:val="24"/>
        </w:rPr>
      </w:pPr>
      <w:r w:rsidRPr="00EA6329">
        <w:rPr>
          <w:rFonts w:ascii="Times New Roman" w:hAnsi="Times New Roman" w:cs="Times New Roman"/>
          <w:sz w:val="24"/>
          <w:szCs w:val="24"/>
        </w:rPr>
        <w:t xml:space="preserve">The writer didn't give any writing tests like in the first meeting because he emphasized the students' practice of the steps in writing. It could be seen from the result of their practice writing, which was better than before. </w:t>
      </w:r>
    </w:p>
    <w:p w:rsidR="00486ABA" w:rsidRPr="00EA6329" w:rsidRDefault="00486ABA" w:rsidP="00486ABA">
      <w:pPr>
        <w:pStyle w:val="ListParagraph"/>
        <w:spacing w:after="0" w:line="480" w:lineRule="auto"/>
        <w:ind w:left="426" w:firstLine="567"/>
        <w:contextualSpacing w:val="0"/>
        <w:jc w:val="both"/>
        <w:rPr>
          <w:rFonts w:ascii="Times New Roman" w:hAnsi="Times New Roman" w:cs="Times New Roman"/>
          <w:sz w:val="24"/>
          <w:szCs w:val="24"/>
        </w:rPr>
      </w:pPr>
      <w:r w:rsidRPr="00EA6329">
        <w:rPr>
          <w:rFonts w:ascii="Times New Roman" w:hAnsi="Times New Roman" w:cs="Times New Roman"/>
          <w:sz w:val="24"/>
          <w:szCs w:val="24"/>
        </w:rPr>
        <w:t>After that, the writer asked them to present their task in front of the class. The writer ordered some students to come in front of the class and do exercises on the whiteboard. Most of them did the exercise correctly, and it showed that they understood how to use Canva to create a flayer</w:t>
      </w:r>
      <w:r>
        <w:rPr>
          <w:rFonts w:ascii="Times New Roman" w:hAnsi="Times New Roman" w:cs="Times New Roman"/>
          <w:sz w:val="24"/>
          <w:szCs w:val="24"/>
        </w:rPr>
        <w:t>, and also how to Creat the google form , and</w:t>
      </w:r>
      <w:r w:rsidRPr="00EA6329">
        <w:rPr>
          <w:rFonts w:ascii="Times New Roman" w:hAnsi="Times New Roman" w:cs="Times New Roman"/>
          <w:sz w:val="24"/>
          <w:szCs w:val="24"/>
        </w:rPr>
        <w:t xml:space="preserve"> how to apply short video teaching in constructing a procedural text. In addition, the writer gave feedback by asking the students if they had questions or problems understanding the generic structure, the steps of how to make or create something and how to apply short videos teaching strategies in constructing a procedural text. Then, the writer asked students to review or conclude the material that they had learned. Finally, the writer announced the next meeting, prayed, and said goodbye to the students.</w:t>
      </w:r>
    </w:p>
    <w:p w:rsidR="00486ABA" w:rsidRPr="00EA6329" w:rsidRDefault="00486ABA" w:rsidP="00486ABA">
      <w:pPr>
        <w:pStyle w:val="ListParagraph"/>
        <w:numPr>
          <w:ilvl w:val="0"/>
          <w:numId w:val="4"/>
        </w:numPr>
        <w:spacing w:after="0" w:line="480" w:lineRule="auto"/>
        <w:ind w:left="851" w:hanging="283"/>
        <w:contextualSpacing w:val="0"/>
        <w:jc w:val="both"/>
        <w:rPr>
          <w:rFonts w:ascii="Times New Roman" w:hAnsi="Times New Roman" w:cs="Times New Roman"/>
          <w:b/>
          <w:sz w:val="24"/>
          <w:szCs w:val="24"/>
        </w:rPr>
      </w:pPr>
      <w:r w:rsidRPr="00EA6329">
        <w:rPr>
          <w:rFonts w:ascii="Times New Roman" w:hAnsi="Times New Roman" w:cs="Times New Roman"/>
          <w:b/>
          <w:sz w:val="24"/>
          <w:szCs w:val="24"/>
        </w:rPr>
        <w:t xml:space="preserve">Observing </w:t>
      </w:r>
    </w:p>
    <w:p w:rsidR="00486ABA" w:rsidRPr="00EA6329" w:rsidRDefault="00486ABA" w:rsidP="00486ABA">
      <w:pPr>
        <w:pStyle w:val="ListParagraph"/>
        <w:spacing w:after="0" w:line="480" w:lineRule="auto"/>
        <w:ind w:firstLine="294"/>
        <w:contextualSpacing w:val="0"/>
        <w:jc w:val="both"/>
        <w:rPr>
          <w:rFonts w:ascii="Times New Roman" w:hAnsi="Times New Roman" w:cs="Times New Roman"/>
          <w:sz w:val="24"/>
          <w:szCs w:val="24"/>
        </w:rPr>
      </w:pPr>
      <w:r w:rsidRPr="00EA6329">
        <w:rPr>
          <w:rFonts w:ascii="Times New Roman" w:hAnsi="Times New Roman" w:cs="Times New Roman"/>
          <w:sz w:val="24"/>
          <w:szCs w:val="24"/>
        </w:rPr>
        <w:t>All activities in the teaching and learning process using visual media are observed by the teacher as a collaborator. The researcher and the collaborator saw the students' activities on the observation sheet. There are three criteria for knowing students' behavior: students paying attention, students' participation, and student's enthusiasm for doing the task.</w:t>
      </w:r>
    </w:p>
    <w:p w:rsidR="00486ABA" w:rsidRPr="00EA6329" w:rsidRDefault="00486ABA" w:rsidP="00486ABA">
      <w:pPr>
        <w:pStyle w:val="ListParagraph"/>
        <w:spacing w:after="0" w:line="480" w:lineRule="auto"/>
        <w:ind w:firstLine="294"/>
        <w:contextualSpacing w:val="0"/>
        <w:jc w:val="both"/>
        <w:rPr>
          <w:rFonts w:ascii="Times New Roman" w:hAnsi="Times New Roman" w:cs="Times New Roman"/>
          <w:sz w:val="24"/>
          <w:szCs w:val="24"/>
        </w:rPr>
      </w:pPr>
      <w:r w:rsidRPr="00EA6329">
        <w:rPr>
          <w:rFonts w:ascii="Times New Roman" w:hAnsi="Times New Roman" w:cs="Times New Roman"/>
          <w:sz w:val="24"/>
          <w:szCs w:val="24"/>
        </w:rPr>
        <w:lastRenderedPageBreak/>
        <w:t>In cycle one, it has</w:t>
      </w:r>
      <w:r>
        <w:rPr>
          <w:rFonts w:ascii="Times New Roman" w:hAnsi="Times New Roman" w:cs="Times New Roman"/>
          <w:sz w:val="24"/>
          <w:szCs w:val="24"/>
        </w:rPr>
        <w:t xml:space="preserve"> been observed that short video</w:t>
      </w:r>
      <w:r w:rsidRPr="00EA6329">
        <w:rPr>
          <w:rFonts w:ascii="Times New Roman" w:hAnsi="Times New Roman" w:cs="Times New Roman"/>
          <w:sz w:val="24"/>
          <w:szCs w:val="24"/>
        </w:rPr>
        <w:t xml:space="preserve"> has attracted students' attention in learning activities. By giving the video shown on the LCD, students are really enthusiastic, and the class situation is very enjoyable. All students paid attention and were curious about the next videos while enjoying the tutorial in a short video.</w:t>
      </w:r>
    </w:p>
    <w:p w:rsidR="00486ABA" w:rsidRPr="00EA6329" w:rsidRDefault="00486ABA" w:rsidP="00486ABA">
      <w:pPr>
        <w:pStyle w:val="ListParagraph"/>
        <w:spacing w:after="0" w:line="480" w:lineRule="auto"/>
        <w:ind w:firstLine="294"/>
        <w:contextualSpacing w:val="0"/>
        <w:jc w:val="both"/>
        <w:rPr>
          <w:rFonts w:ascii="Times New Roman" w:hAnsi="Times New Roman" w:cs="Times New Roman"/>
          <w:sz w:val="24"/>
          <w:szCs w:val="24"/>
        </w:rPr>
      </w:pPr>
      <w:r w:rsidRPr="00EA6329">
        <w:rPr>
          <w:rFonts w:ascii="Times New Roman" w:hAnsi="Times New Roman" w:cs="Times New Roman"/>
          <w:sz w:val="24"/>
          <w:szCs w:val="24"/>
        </w:rPr>
        <w:t>During the activity, the researcher gave several tasks. It is observed that only several students in the classroom have high participation. They are active by raising their hands and asking questions, giving opinions, or responding to questions, even though their answers are not well organized. Besides, a few students kept silent, and they didn't have strong confidence in asking or giving an opinion; however, in the writing section, these students had s</w:t>
      </w:r>
      <w:r>
        <w:rPr>
          <w:rFonts w:ascii="Times New Roman" w:hAnsi="Times New Roman" w:cs="Times New Roman"/>
          <w:sz w:val="24"/>
          <w:szCs w:val="24"/>
        </w:rPr>
        <w:t xml:space="preserve">ome problem gerenating </w:t>
      </w:r>
      <w:r w:rsidRPr="00EA6329">
        <w:rPr>
          <w:rFonts w:ascii="Times New Roman" w:hAnsi="Times New Roman" w:cs="Times New Roman"/>
          <w:sz w:val="24"/>
          <w:szCs w:val="24"/>
        </w:rPr>
        <w:t>ideas, organization of their sentences, and appropriate punctuation and spelling. The researcher concluded that each student had his or her own characteristics: different strategies for studying, strengths, and weaknesses. The result of observation (student's activeness during the learning process of cycle 1) can be seen in the table below:</w:t>
      </w:r>
    </w:p>
    <w:p w:rsidR="00486ABA" w:rsidRPr="00EA6329" w:rsidRDefault="00486ABA" w:rsidP="00486ABA">
      <w:pPr>
        <w:spacing w:after="0"/>
        <w:ind w:left="426" w:firstLine="142"/>
        <w:rPr>
          <w:rFonts w:ascii="Times New Roman" w:hAnsi="Times New Roman" w:cs="Times New Roman"/>
          <w:sz w:val="24"/>
          <w:szCs w:val="24"/>
        </w:rPr>
      </w:pPr>
      <w:r>
        <w:rPr>
          <w:rFonts w:ascii="Times New Roman" w:hAnsi="Times New Roman" w:cs="Times New Roman"/>
          <w:sz w:val="24"/>
          <w:szCs w:val="24"/>
        </w:rPr>
        <w:t xml:space="preserve">     Table 4.1 </w:t>
      </w:r>
      <w:r w:rsidRPr="00EA6329">
        <w:rPr>
          <w:rFonts w:ascii="Times New Roman" w:hAnsi="Times New Roman" w:cs="Times New Roman"/>
          <w:sz w:val="24"/>
          <w:szCs w:val="24"/>
        </w:rPr>
        <w:t>Student’s Activeness duirng the learning process of cycle I</w:t>
      </w:r>
    </w:p>
    <w:tbl>
      <w:tblPr>
        <w:tblStyle w:val="TableGrid"/>
        <w:tblW w:w="7655" w:type="dxa"/>
        <w:tblInd w:w="250" w:type="dxa"/>
        <w:tblLayout w:type="fixed"/>
        <w:tblLook w:val="04A0" w:firstRow="1" w:lastRow="0" w:firstColumn="1" w:lastColumn="0" w:noHBand="0" w:noVBand="1"/>
      </w:tblPr>
      <w:tblGrid>
        <w:gridCol w:w="992"/>
        <w:gridCol w:w="1141"/>
        <w:gridCol w:w="702"/>
        <w:gridCol w:w="709"/>
        <w:gridCol w:w="1276"/>
        <w:gridCol w:w="850"/>
        <w:gridCol w:w="851"/>
        <w:gridCol w:w="1134"/>
      </w:tblGrid>
      <w:tr w:rsidR="00486ABA" w:rsidRPr="00EA6329" w:rsidTr="00672896">
        <w:trPr>
          <w:trHeight w:val="405"/>
        </w:trPr>
        <w:tc>
          <w:tcPr>
            <w:tcW w:w="992" w:type="dxa"/>
            <w:vMerge w:val="restart"/>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 xml:space="preserve">Number of students </w:t>
            </w:r>
          </w:p>
        </w:tc>
        <w:tc>
          <w:tcPr>
            <w:tcW w:w="2552" w:type="dxa"/>
            <w:gridSpan w:val="3"/>
            <w:tcBorders>
              <w:right w:val="nil"/>
            </w:tcBorders>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Score</w:t>
            </w:r>
          </w:p>
        </w:tc>
        <w:tc>
          <w:tcPr>
            <w:tcW w:w="2977" w:type="dxa"/>
            <w:gridSpan w:val="3"/>
            <w:tcBorders>
              <w:left w:val="nil"/>
            </w:tcBorders>
          </w:tcPr>
          <w:p w:rsidR="00486ABA" w:rsidRPr="00EA6329" w:rsidRDefault="00486ABA" w:rsidP="00672896">
            <w:pPr>
              <w:ind w:left="426"/>
              <w:rPr>
                <w:rFonts w:ascii="Times New Roman" w:hAnsi="Times New Roman"/>
                <w:sz w:val="20"/>
                <w:szCs w:val="20"/>
              </w:rPr>
            </w:pPr>
          </w:p>
        </w:tc>
        <w:tc>
          <w:tcPr>
            <w:tcW w:w="1134" w:type="dxa"/>
            <w:vMerge w:val="restart"/>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Total</w:t>
            </w:r>
          </w:p>
        </w:tc>
      </w:tr>
      <w:tr w:rsidR="00486ABA" w:rsidRPr="00EA6329" w:rsidTr="00672896">
        <w:trPr>
          <w:trHeight w:val="390"/>
        </w:trPr>
        <w:tc>
          <w:tcPr>
            <w:tcW w:w="992" w:type="dxa"/>
            <w:vMerge/>
          </w:tcPr>
          <w:p w:rsidR="00486ABA" w:rsidRPr="00EA6329" w:rsidRDefault="00486ABA" w:rsidP="00672896">
            <w:pPr>
              <w:ind w:left="426"/>
              <w:rPr>
                <w:rFonts w:ascii="Times New Roman" w:hAnsi="Times New Roman"/>
                <w:sz w:val="20"/>
                <w:szCs w:val="20"/>
              </w:rPr>
            </w:pPr>
          </w:p>
        </w:tc>
        <w:tc>
          <w:tcPr>
            <w:tcW w:w="2552" w:type="dxa"/>
            <w:gridSpan w:val="3"/>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Meeting one</w:t>
            </w:r>
          </w:p>
        </w:tc>
        <w:tc>
          <w:tcPr>
            <w:tcW w:w="2977" w:type="dxa"/>
            <w:gridSpan w:val="3"/>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Meeting two</w:t>
            </w:r>
          </w:p>
        </w:tc>
        <w:tc>
          <w:tcPr>
            <w:tcW w:w="1134" w:type="dxa"/>
            <w:vMerge/>
          </w:tcPr>
          <w:p w:rsidR="00486ABA" w:rsidRPr="00EA6329" w:rsidRDefault="00486ABA" w:rsidP="00672896">
            <w:pPr>
              <w:ind w:left="426"/>
              <w:rPr>
                <w:rFonts w:ascii="Times New Roman" w:hAnsi="Times New Roman"/>
                <w:sz w:val="20"/>
                <w:szCs w:val="20"/>
              </w:rPr>
            </w:pPr>
          </w:p>
        </w:tc>
      </w:tr>
      <w:tr w:rsidR="00486ABA" w:rsidRPr="00EA6329" w:rsidTr="00672896">
        <w:tc>
          <w:tcPr>
            <w:tcW w:w="992" w:type="dxa"/>
          </w:tcPr>
          <w:p w:rsidR="00486ABA" w:rsidRPr="00EA6329" w:rsidRDefault="00486ABA" w:rsidP="00672896">
            <w:pPr>
              <w:ind w:left="426"/>
              <w:rPr>
                <w:rFonts w:ascii="Times New Roman" w:hAnsi="Times New Roman"/>
                <w:sz w:val="20"/>
                <w:szCs w:val="20"/>
              </w:rPr>
            </w:pPr>
          </w:p>
        </w:tc>
        <w:tc>
          <w:tcPr>
            <w:tcW w:w="114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1</w:t>
            </w:r>
          </w:p>
        </w:tc>
        <w:tc>
          <w:tcPr>
            <w:tcW w:w="70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2</w:t>
            </w:r>
          </w:p>
        </w:tc>
        <w:tc>
          <w:tcPr>
            <w:tcW w:w="709"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3</w:t>
            </w:r>
          </w:p>
        </w:tc>
        <w:tc>
          <w:tcPr>
            <w:tcW w:w="1276"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1</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2</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3</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99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1</w:t>
            </w:r>
          </w:p>
        </w:tc>
        <w:tc>
          <w:tcPr>
            <w:tcW w:w="114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702" w:type="dxa"/>
          </w:tcPr>
          <w:p w:rsidR="00486ABA" w:rsidRPr="00EA6329" w:rsidRDefault="00486ABA" w:rsidP="00672896">
            <w:pPr>
              <w:ind w:left="426"/>
              <w:rPr>
                <w:rFonts w:ascii="Times New Roman" w:hAnsi="Times New Roman"/>
                <w:sz w:val="20"/>
                <w:szCs w:val="20"/>
              </w:rPr>
            </w:pPr>
          </w:p>
        </w:tc>
        <w:tc>
          <w:tcPr>
            <w:tcW w:w="709" w:type="dxa"/>
          </w:tcPr>
          <w:p w:rsidR="00486ABA" w:rsidRPr="00EA6329" w:rsidRDefault="00486ABA" w:rsidP="00672896">
            <w:pPr>
              <w:ind w:left="426"/>
              <w:rPr>
                <w:rFonts w:ascii="Times New Roman" w:hAnsi="Times New Roman"/>
                <w:sz w:val="20"/>
                <w:szCs w:val="20"/>
              </w:rPr>
            </w:pPr>
          </w:p>
        </w:tc>
        <w:tc>
          <w:tcPr>
            <w:tcW w:w="1276"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99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2</w:t>
            </w:r>
          </w:p>
        </w:tc>
        <w:tc>
          <w:tcPr>
            <w:tcW w:w="1141" w:type="dxa"/>
          </w:tcPr>
          <w:p w:rsidR="00486ABA" w:rsidRPr="00EA6329" w:rsidRDefault="00486ABA" w:rsidP="00672896">
            <w:pPr>
              <w:ind w:left="426"/>
              <w:rPr>
                <w:rFonts w:ascii="Times New Roman" w:hAnsi="Times New Roman"/>
                <w:sz w:val="20"/>
                <w:szCs w:val="20"/>
              </w:rPr>
            </w:pPr>
          </w:p>
        </w:tc>
        <w:tc>
          <w:tcPr>
            <w:tcW w:w="70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709" w:type="dxa"/>
          </w:tcPr>
          <w:p w:rsidR="00486ABA" w:rsidRPr="00EA6329" w:rsidRDefault="00486ABA" w:rsidP="00672896">
            <w:pPr>
              <w:ind w:left="426"/>
              <w:rPr>
                <w:rFonts w:ascii="Times New Roman" w:hAnsi="Times New Roman"/>
                <w:sz w:val="20"/>
                <w:szCs w:val="20"/>
              </w:rPr>
            </w:pPr>
          </w:p>
        </w:tc>
        <w:tc>
          <w:tcPr>
            <w:tcW w:w="1276"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99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3</w:t>
            </w:r>
          </w:p>
        </w:tc>
        <w:tc>
          <w:tcPr>
            <w:tcW w:w="1141" w:type="dxa"/>
          </w:tcPr>
          <w:p w:rsidR="00486ABA" w:rsidRPr="00EA6329" w:rsidRDefault="00486ABA" w:rsidP="00672896">
            <w:pPr>
              <w:ind w:left="426"/>
              <w:rPr>
                <w:rFonts w:ascii="Times New Roman" w:hAnsi="Times New Roman"/>
                <w:sz w:val="20"/>
                <w:szCs w:val="20"/>
              </w:rPr>
            </w:pPr>
          </w:p>
        </w:tc>
        <w:tc>
          <w:tcPr>
            <w:tcW w:w="70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709"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276"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99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4</w:t>
            </w:r>
          </w:p>
        </w:tc>
        <w:tc>
          <w:tcPr>
            <w:tcW w:w="114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702" w:type="dxa"/>
          </w:tcPr>
          <w:p w:rsidR="00486ABA" w:rsidRPr="00EA6329" w:rsidRDefault="00486ABA" w:rsidP="00672896">
            <w:pPr>
              <w:ind w:left="426"/>
              <w:rPr>
                <w:rFonts w:ascii="Times New Roman" w:hAnsi="Times New Roman"/>
                <w:sz w:val="20"/>
                <w:szCs w:val="20"/>
              </w:rPr>
            </w:pPr>
          </w:p>
        </w:tc>
        <w:tc>
          <w:tcPr>
            <w:tcW w:w="709" w:type="dxa"/>
          </w:tcPr>
          <w:p w:rsidR="00486ABA" w:rsidRPr="00EA6329" w:rsidRDefault="00486ABA" w:rsidP="00672896">
            <w:pPr>
              <w:ind w:left="426"/>
              <w:rPr>
                <w:rFonts w:ascii="Times New Roman" w:hAnsi="Times New Roman"/>
                <w:sz w:val="20"/>
                <w:szCs w:val="20"/>
              </w:rPr>
            </w:pPr>
          </w:p>
        </w:tc>
        <w:tc>
          <w:tcPr>
            <w:tcW w:w="1276"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99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5</w:t>
            </w:r>
          </w:p>
        </w:tc>
        <w:tc>
          <w:tcPr>
            <w:tcW w:w="1141" w:type="dxa"/>
          </w:tcPr>
          <w:p w:rsidR="00486ABA" w:rsidRPr="00EA6329" w:rsidRDefault="00486ABA" w:rsidP="00672896">
            <w:pPr>
              <w:ind w:left="426"/>
              <w:rPr>
                <w:rFonts w:ascii="Times New Roman" w:hAnsi="Times New Roman"/>
                <w:sz w:val="20"/>
                <w:szCs w:val="20"/>
              </w:rPr>
            </w:pPr>
          </w:p>
        </w:tc>
        <w:tc>
          <w:tcPr>
            <w:tcW w:w="702" w:type="dxa"/>
          </w:tcPr>
          <w:p w:rsidR="00486ABA" w:rsidRPr="00EA6329" w:rsidRDefault="00486ABA" w:rsidP="00672896">
            <w:pPr>
              <w:ind w:left="426"/>
              <w:rPr>
                <w:rFonts w:ascii="Times New Roman" w:hAnsi="Times New Roman"/>
                <w:sz w:val="20"/>
                <w:szCs w:val="20"/>
              </w:rPr>
            </w:pPr>
          </w:p>
        </w:tc>
        <w:tc>
          <w:tcPr>
            <w:tcW w:w="709"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276"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99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6</w:t>
            </w:r>
          </w:p>
        </w:tc>
        <w:tc>
          <w:tcPr>
            <w:tcW w:w="1141" w:type="dxa"/>
          </w:tcPr>
          <w:p w:rsidR="00486ABA" w:rsidRPr="00EA6329" w:rsidRDefault="00486ABA" w:rsidP="00672896">
            <w:pPr>
              <w:ind w:left="426"/>
              <w:rPr>
                <w:rFonts w:ascii="Times New Roman" w:hAnsi="Times New Roman"/>
                <w:sz w:val="20"/>
                <w:szCs w:val="20"/>
              </w:rPr>
            </w:pPr>
          </w:p>
        </w:tc>
        <w:tc>
          <w:tcPr>
            <w:tcW w:w="70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709" w:type="dxa"/>
          </w:tcPr>
          <w:p w:rsidR="00486ABA" w:rsidRPr="00EA6329" w:rsidRDefault="00486ABA" w:rsidP="00672896">
            <w:pPr>
              <w:ind w:left="426"/>
              <w:rPr>
                <w:rFonts w:ascii="Times New Roman" w:hAnsi="Times New Roman"/>
                <w:sz w:val="20"/>
                <w:szCs w:val="20"/>
              </w:rPr>
            </w:pPr>
          </w:p>
        </w:tc>
        <w:tc>
          <w:tcPr>
            <w:tcW w:w="1276"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99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7</w:t>
            </w:r>
          </w:p>
        </w:tc>
        <w:tc>
          <w:tcPr>
            <w:tcW w:w="1141" w:type="dxa"/>
          </w:tcPr>
          <w:p w:rsidR="00486ABA" w:rsidRPr="00EA6329" w:rsidRDefault="00486ABA" w:rsidP="00672896">
            <w:pPr>
              <w:ind w:left="426"/>
              <w:rPr>
                <w:rFonts w:ascii="Times New Roman" w:hAnsi="Times New Roman"/>
                <w:sz w:val="20"/>
                <w:szCs w:val="20"/>
              </w:rPr>
            </w:pPr>
          </w:p>
        </w:tc>
        <w:tc>
          <w:tcPr>
            <w:tcW w:w="702" w:type="dxa"/>
          </w:tcPr>
          <w:p w:rsidR="00486ABA" w:rsidRPr="00EA6329" w:rsidRDefault="00486ABA" w:rsidP="00672896">
            <w:pPr>
              <w:ind w:left="426"/>
              <w:rPr>
                <w:rFonts w:ascii="Times New Roman" w:hAnsi="Times New Roman"/>
                <w:sz w:val="20"/>
                <w:szCs w:val="20"/>
              </w:rPr>
            </w:pPr>
          </w:p>
        </w:tc>
        <w:tc>
          <w:tcPr>
            <w:tcW w:w="709" w:type="dxa"/>
          </w:tcPr>
          <w:p w:rsidR="00486ABA" w:rsidRPr="00EA6329" w:rsidRDefault="00486ABA" w:rsidP="00672896">
            <w:pPr>
              <w:ind w:left="426"/>
              <w:rPr>
                <w:rFonts w:ascii="Times New Roman" w:hAnsi="Times New Roman"/>
                <w:sz w:val="20"/>
                <w:szCs w:val="20"/>
              </w:rPr>
            </w:pPr>
          </w:p>
        </w:tc>
        <w:tc>
          <w:tcPr>
            <w:tcW w:w="1276"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99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8</w:t>
            </w:r>
          </w:p>
        </w:tc>
        <w:tc>
          <w:tcPr>
            <w:tcW w:w="114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702" w:type="dxa"/>
          </w:tcPr>
          <w:p w:rsidR="00486ABA" w:rsidRPr="00EA6329" w:rsidRDefault="00486ABA" w:rsidP="00672896">
            <w:pPr>
              <w:ind w:left="426"/>
              <w:rPr>
                <w:rFonts w:ascii="Times New Roman" w:hAnsi="Times New Roman"/>
                <w:sz w:val="20"/>
                <w:szCs w:val="20"/>
              </w:rPr>
            </w:pPr>
          </w:p>
        </w:tc>
        <w:tc>
          <w:tcPr>
            <w:tcW w:w="709"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276"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99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9</w:t>
            </w:r>
          </w:p>
        </w:tc>
        <w:tc>
          <w:tcPr>
            <w:tcW w:w="114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702" w:type="dxa"/>
          </w:tcPr>
          <w:p w:rsidR="00486ABA" w:rsidRPr="00EA6329" w:rsidRDefault="00486ABA" w:rsidP="00672896">
            <w:pPr>
              <w:ind w:left="426"/>
              <w:rPr>
                <w:rFonts w:ascii="Times New Roman" w:hAnsi="Times New Roman"/>
                <w:sz w:val="20"/>
                <w:szCs w:val="20"/>
              </w:rPr>
            </w:pPr>
          </w:p>
        </w:tc>
        <w:tc>
          <w:tcPr>
            <w:tcW w:w="709" w:type="dxa"/>
          </w:tcPr>
          <w:p w:rsidR="00486ABA" w:rsidRPr="00EA6329" w:rsidRDefault="00486ABA" w:rsidP="00672896">
            <w:pPr>
              <w:ind w:left="426"/>
              <w:rPr>
                <w:rFonts w:ascii="Times New Roman" w:hAnsi="Times New Roman"/>
                <w:sz w:val="20"/>
                <w:szCs w:val="20"/>
              </w:rPr>
            </w:pPr>
          </w:p>
        </w:tc>
        <w:tc>
          <w:tcPr>
            <w:tcW w:w="1276"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99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10</w:t>
            </w:r>
          </w:p>
        </w:tc>
        <w:tc>
          <w:tcPr>
            <w:tcW w:w="1141" w:type="dxa"/>
          </w:tcPr>
          <w:p w:rsidR="00486ABA" w:rsidRPr="00EA6329" w:rsidRDefault="00486ABA" w:rsidP="00672896">
            <w:pPr>
              <w:ind w:left="426"/>
              <w:rPr>
                <w:rFonts w:ascii="Times New Roman" w:hAnsi="Times New Roman"/>
                <w:sz w:val="20"/>
                <w:szCs w:val="20"/>
              </w:rPr>
            </w:pPr>
          </w:p>
        </w:tc>
        <w:tc>
          <w:tcPr>
            <w:tcW w:w="70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709" w:type="dxa"/>
          </w:tcPr>
          <w:p w:rsidR="00486ABA" w:rsidRPr="00EA6329" w:rsidRDefault="00486ABA" w:rsidP="00672896">
            <w:pPr>
              <w:ind w:left="426"/>
              <w:rPr>
                <w:rFonts w:ascii="Times New Roman" w:hAnsi="Times New Roman"/>
                <w:sz w:val="20"/>
                <w:szCs w:val="20"/>
              </w:rPr>
            </w:pPr>
          </w:p>
        </w:tc>
        <w:tc>
          <w:tcPr>
            <w:tcW w:w="1276"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p>
        </w:tc>
        <w:tc>
          <w:tcPr>
            <w:tcW w:w="851" w:type="dxa"/>
          </w:tcPr>
          <w:p w:rsidR="00486ABA" w:rsidRPr="00EA6329" w:rsidRDefault="00486ABA" w:rsidP="00672896">
            <w:pPr>
              <w:ind w:left="426"/>
              <w:rPr>
                <w:rFonts w:ascii="Times New Roman" w:hAnsi="Times New Roman"/>
                <w:sz w:val="20"/>
                <w:szCs w:val="20"/>
              </w:rPr>
            </w:pP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99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11</w:t>
            </w:r>
          </w:p>
        </w:tc>
        <w:tc>
          <w:tcPr>
            <w:tcW w:w="1141" w:type="dxa"/>
          </w:tcPr>
          <w:p w:rsidR="00486ABA" w:rsidRPr="00EA6329" w:rsidRDefault="00486ABA" w:rsidP="00672896">
            <w:pPr>
              <w:ind w:left="426"/>
              <w:rPr>
                <w:rFonts w:ascii="Times New Roman" w:hAnsi="Times New Roman"/>
                <w:sz w:val="20"/>
                <w:szCs w:val="20"/>
              </w:rPr>
            </w:pPr>
          </w:p>
        </w:tc>
        <w:tc>
          <w:tcPr>
            <w:tcW w:w="702" w:type="dxa"/>
          </w:tcPr>
          <w:p w:rsidR="00486ABA" w:rsidRPr="00EA6329" w:rsidRDefault="00486ABA" w:rsidP="00672896">
            <w:pPr>
              <w:ind w:left="426"/>
              <w:rPr>
                <w:rFonts w:ascii="Times New Roman" w:hAnsi="Times New Roman"/>
                <w:sz w:val="20"/>
                <w:szCs w:val="20"/>
              </w:rPr>
            </w:pPr>
          </w:p>
        </w:tc>
        <w:tc>
          <w:tcPr>
            <w:tcW w:w="709"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276"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99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12</w:t>
            </w:r>
          </w:p>
        </w:tc>
        <w:tc>
          <w:tcPr>
            <w:tcW w:w="1141" w:type="dxa"/>
          </w:tcPr>
          <w:p w:rsidR="00486ABA" w:rsidRPr="00EA6329" w:rsidRDefault="00486ABA" w:rsidP="00672896">
            <w:pPr>
              <w:ind w:left="426"/>
              <w:rPr>
                <w:rFonts w:ascii="Times New Roman" w:hAnsi="Times New Roman"/>
                <w:sz w:val="20"/>
                <w:szCs w:val="20"/>
              </w:rPr>
            </w:pPr>
          </w:p>
        </w:tc>
        <w:tc>
          <w:tcPr>
            <w:tcW w:w="70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709" w:type="dxa"/>
          </w:tcPr>
          <w:p w:rsidR="00486ABA" w:rsidRPr="00EA6329" w:rsidRDefault="00486ABA" w:rsidP="00672896">
            <w:pPr>
              <w:ind w:left="426"/>
              <w:rPr>
                <w:rFonts w:ascii="Times New Roman" w:hAnsi="Times New Roman"/>
                <w:sz w:val="20"/>
                <w:szCs w:val="20"/>
              </w:rPr>
            </w:pPr>
          </w:p>
        </w:tc>
        <w:tc>
          <w:tcPr>
            <w:tcW w:w="1276"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p>
        </w:tc>
        <w:tc>
          <w:tcPr>
            <w:tcW w:w="851" w:type="dxa"/>
          </w:tcPr>
          <w:p w:rsidR="00486ABA" w:rsidRPr="00EA6329" w:rsidRDefault="00486ABA" w:rsidP="00672896">
            <w:pPr>
              <w:ind w:left="426"/>
              <w:rPr>
                <w:rFonts w:ascii="Times New Roman" w:hAnsi="Times New Roman"/>
                <w:sz w:val="20"/>
                <w:szCs w:val="20"/>
              </w:rPr>
            </w:pP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99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13</w:t>
            </w:r>
          </w:p>
        </w:tc>
        <w:tc>
          <w:tcPr>
            <w:tcW w:w="1141" w:type="dxa"/>
          </w:tcPr>
          <w:p w:rsidR="00486ABA" w:rsidRPr="00EA6329" w:rsidRDefault="00486ABA" w:rsidP="00672896">
            <w:pPr>
              <w:ind w:left="426"/>
              <w:rPr>
                <w:rFonts w:ascii="Times New Roman" w:hAnsi="Times New Roman"/>
                <w:sz w:val="20"/>
                <w:szCs w:val="20"/>
              </w:rPr>
            </w:pPr>
          </w:p>
        </w:tc>
        <w:tc>
          <w:tcPr>
            <w:tcW w:w="702" w:type="dxa"/>
          </w:tcPr>
          <w:p w:rsidR="00486ABA" w:rsidRPr="00EA6329" w:rsidRDefault="00486ABA" w:rsidP="00672896">
            <w:pPr>
              <w:ind w:left="426"/>
              <w:rPr>
                <w:rFonts w:ascii="Times New Roman" w:hAnsi="Times New Roman"/>
                <w:sz w:val="20"/>
                <w:szCs w:val="20"/>
              </w:rPr>
            </w:pPr>
          </w:p>
        </w:tc>
        <w:tc>
          <w:tcPr>
            <w:tcW w:w="709" w:type="dxa"/>
          </w:tcPr>
          <w:p w:rsidR="00486ABA" w:rsidRPr="00EA6329" w:rsidRDefault="00486ABA" w:rsidP="00672896">
            <w:pPr>
              <w:ind w:left="426"/>
              <w:rPr>
                <w:rFonts w:ascii="Times New Roman" w:hAnsi="Times New Roman"/>
                <w:sz w:val="20"/>
                <w:szCs w:val="20"/>
              </w:rPr>
            </w:pPr>
          </w:p>
        </w:tc>
        <w:tc>
          <w:tcPr>
            <w:tcW w:w="1276"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99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14</w:t>
            </w:r>
          </w:p>
        </w:tc>
        <w:tc>
          <w:tcPr>
            <w:tcW w:w="114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702" w:type="dxa"/>
          </w:tcPr>
          <w:p w:rsidR="00486ABA" w:rsidRPr="00EA6329" w:rsidRDefault="00486ABA" w:rsidP="00672896">
            <w:pPr>
              <w:ind w:left="426"/>
              <w:rPr>
                <w:rFonts w:ascii="Times New Roman" w:hAnsi="Times New Roman"/>
                <w:sz w:val="20"/>
                <w:szCs w:val="20"/>
              </w:rPr>
            </w:pPr>
          </w:p>
        </w:tc>
        <w:tc>
          <w:tcPr>
            <w:tcW w:w="709" w:type="dxa"/>
          </w:tcPr>
          <w:p w:rsidR="00486ABA" w:rsidRPr="00EA6329" w:rsidRDefault="00486ABA" w:rsidP="00672896">
            <w:pPr>
              <w:ind w:left="426"/>
              <w:rPr>
                <w:rFonts w:ascii="Times New Roman" w:hAnsi="Times New Roman"/>
                <w:sz w:val="20"/>
                <w:szCs w:val="20"/>
              </w:rPr>
            </w:pPr>
          </w:p>
        </w:tc>
        <w:tc>
          <w:tcPr>
            <w:tcW w:w="1276"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99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15</w:t>
            </w:r>
          </w:p>
        </w:tc>
        <w:tc>
          <w:tcPr>
            <w:tcW w:w="1141" w:type="dxa"/>
          </w:tcPr>
          <w:p w:rsidR="00486ABA" w:rsidRPr="00EA6329" w:rsidRDefault="00486ABA" w:rsidP="00672896">
            <w:pPr>
              <w:ind w:left="426"/>
              <w:rPr>
                <w:rFonts w:ascii="Times New Roman" w:hAnsi="Times New Roman"/>
                <w:sz w:val="20"/>
                <w:szCs w:val="20"/>
              </w:rPr>
            </w:pPr>
          </w:p>
        </w:tc>
        <w:tc>
          <w:tcPr>
            <w:tcW w:w="70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709" w:type="dxa"/>
          </w:tcPr>
          <w:p w:rsidR="00486ABA" w:rsidRPr="00EA6329" w:rsidRDefault="00486ABA" w:rsidP="00672896">
            <w:pPr>
              <w:ind w:left="426"/>
              <w:rPr>
                <w:rFonts w:ascii="Times New Roman" w:hAnsi="Times New Roman"/>
                <w:sz w:val="20"/>
                <w:szCs w:val="20"/>
              </w:rPr>
            </w:pPr>
          </w:p>
        </w:tc>
        <w:tc>
          <w:tcPr>
            <w:tcW w:w="1276"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99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16</w:t>
            </w:r>
          </w:p>
        </w:tc>
        <w:tc>
          <w:tcPr>
            <w:tcW w:w="1141" w:type="dxa"/>
          </w:tcPr>
          <w:p w:rsidR="00486ABA" w:rsidRPr="00EA6329" w:rsidRDefault="00486ABA" w:rsidP="00672896">
            <w:pPr>
              <w:ind w:left="426"/>
              <w:rPr>
                <w:rFonts w:ascii="Times New Roman" w:hAnsi="Times New Roman"/>
                <w:sz w:val="20"/>
                <w:szCs w:val="20"/>
              </w:rPr>
            </w:pPr>
          </w:p>
        </w:tc>
        <w:tc>
          <w:tcPr>
            <w:tcW w:w="70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709" w:type="dxa"/>
          </w:tcPr>
          <w:p w:rsidR="00486ABA" w:rsidRPr="00EA6329" w:rsidRDefault="00486ABA" w:rsidP="00672896">
            <w:pPr>
              <w:ind w:left="426"/>
              <w:rPr>
                <w:rFonts w:ascii="Times New Roman" w:hAnsi="Times New Roman"/>
                <w:sz w:val="20"/>
                <w:szCs w:val="20"/>
              </w:rPr>
            </w:pPr>
          </w:p>
        </w:tc>
        <w:tc>
          <w:tcPr>
            <w:tcW w:w="1276"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99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17</w:t>
            </w:r>
          </w:p>
        </w:tc>
        <w:tc>
          <w:tcPr>
            <w:tcW w:w="114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702" w:type="dxa"/>
          </w:tcPr>
          <w:p w:rsidR="00486ABA" w:rsidRPr="00EA6329" w:rsidRDefault="00486ABA" w:rsidP="00672896">
            <w:pPr>
              <w:ind w:left="426"/>
              <w:rPr>
                <w:rFonts w:ascii="Times New Roman" w:hAnsi="Times New Roman"/>
                <w:sz w:val="20"/>
                <w:szCs w:val="20"/>
              </w:rPr>
            </w:pPr>
          </w:p>
        </w:tc>
        <w:tc>
          <w:tcPr>
            <w:tcW w:w="709" w:type="dxa"/>
          </w:tcPr>
          <w:p w:rsidR="00486ABA" w:rsidRPr="00EA6329" w:rsidRDefault="00486ABA" w:rsidP="00672896">
            <w:pPr>
              <w:ind w:left="426"/>
              <w:rPr>
                <w:rFonts w:ascii="Times New Roman" w:hAnsi="Times New Roman"/>
                <w:sz w:val="20"/>
                <w:szCs w:val="20"/>
              </w:rPr>
            </w:pPr>
          </w:p>
        </w:tc>
        <w:tc>
          <w:tcPr>
            <w:tcW w:w="1276"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p>
        </w:tc>
        <w:tc>
          <w:tcPr>
            <w:tcW w:w="851" w:type="dxa"/>
          </w:tcPr>
          <w:p w:rsidR="00486ABA" w:rsidRPr="00EA6329" w:rsidRDefault="00486ABA" w:rsidP="00672896">
            <w:pPr>
              <w:ind w:left="426"/>
              <w:rPr>
                <w:rFonts w:ascii="Times New Roman" w:hAnsi="Times New Roman"/>
                <w:sz w:val="20"/>
                <w:szCs w:val="20"/>
              </w:rPr>
            </w:pP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99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18</w:t>
            </w:r>
          </w:p>
        </w:tc>
        <w:tc>
          <w:tcPr>
            <w:tcW w:w="114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70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709" w:type="dxa"/>
          </w:tcPr>
          <w:p w:rsidR="00486ABA" w:rsidRPr="00EA6329" w:rsidRDefault="00486ABA" w:rsidP="00672896">
            <w:pPr>
              <w:ind w:left="426"/>
              <w:rPr>
                <w:rFonts w:ascii="Times New Roman" w:hAnsi="Times New Roman"/>
                <w:sz w:val="20"/>
                <w:szCs w:val="20"/>
              </w:rPr>
            </w:pPr>
          </w:p>
        </w:tc>
        <w:tc>
          <w:tcPr>
            <w:tcW w:w="1276"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99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lastRenderedPageBreak/>
              <w:t>19</w:t>
            </w:r>
          </w:p>
        </w:tc>
        <w:tc>
          <w:tcPr>
            <w:tcW w:w="114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702" w:type="dxa"/>
          </w:tcPr>
          <w:p w:rsidR="00486ABA" w:rsidRPr="00EA6329" w:rsidRDefault="00486ABA" w:rsidP="00672896">
            <w:pPr>
              <w:ind w:left="426"/>
              <w:rPr>
                <w:rFonts w:ascii="Times New Roman" w:hAnsi="Times New Roman"/>
                <w:sz w:val="20"/>
                <w:szCs w:val="20"/>
              </w:rPr>
            </w:pPr>
          </w:p>
        </w:tc>
        <w:tc>
          <w:tcPr>
            <w:tcW w:w="709" w:type="dxa"/>
          </w:tcPr>
          <w:p w:rsidR="00486ABA" w:rsidRPr="00EA6329" w:rsidRDefault="00486ABA" w:rsidP="00672896">
            <w:pPr>
              <w:ind w:left="426"/>
              <w:rPr>
                <w:rFonts w:ascii="Times New Roman" w:hAnsi="Times New Roman"/>
                <w:sz w:val="20"/>
                <w:szCs w:val="20"/>
              </w:rPr>
            </w:pPr>
          </w:p>
        </w:tc>
        <w:tc>
          <w:tcPr>
            <w:tcW w:w="1276"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99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20</w:t>
            </w:r>
          </w:p>
        </w:tc>
        <w:tc>
          <w:tcPr>
            <w:tcW w:w="1141" w:type="dxa"/>
          </w:tcPr>
          <w:p w:rsidR="00486ABA" w:rsidRPr="00EA6329" w:rsidRDefault="00486ABA" w:rsidP="00672896">
            <w:pPr>
              <w:ind w:left="426"/>
              <w:rPr>
                <w:rFonts w:ascii="Times New Roman" w:hAnsi="Times New Roman"/>
                <w:sz w:val="20"/>
                <w:szCs w:val="20"/>
              </w:rPr>
            </w:pPr>
          </w:p>
        </w:tc>
        <w:tc>
          <w:tcPr>
            <w:tcW w:w="70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709" w:type="dxa"/>
          </w:tcPr>
          <w:p w:rsidR="00486ABA" w:rsidRPr="00EA6329" w:rsidRDefault="00486ABA" w:rsidP="00672896">
            <w:pPr>
              <w:ind w:left="426"/>
              <w:rPr>
                <w:rFonts w:ascii="Times New Roman" w:hAnsi="Times New Roman"/>
                <w:sz w:val="20"/>
                <w:szCs w:val="20"/>
              </w:rPr>
            </w:pPr>
          </w:p>
        </w:tc>
        <w:tc>
          <w:tcPr>
            <w:tcW w:w="1276"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rPr>
          <w:trHeight w:val="97"/>
        </w:trPr>
        <w:tc>
          <w:tcPr>
            <w:tcW w:w="99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21</w:t>
            </w:r>
          </w:p>
        </w:tc>
        <w:tc>
          <w:tcPr>
            <w:tcW w:w="1141" w:type="dxa"/>
          </w:tcPr>
          <w:p w:rsidR="00486ABA" w:rsidRPr="00EA6329" w:rsidRDefault="00486ABA" w:rsidP="00672896">
            <w:pPr>
              <w:ind w:left="426"/>
              <w:rPr>
                <w:rFonts w:ascii="Times New Roman" w:hAnsi="Times New Roman"/>
                <w:sz w:val="20"/>
                <w:szCs w:val="20"/>
              </w:rPr>
            </w:pPr>
          </w:p>
        </w:tc>
        <w:tc>
          <w:tcPr>
            <w:tcW w:w="702" w:type="dxa"/>
          </w:tcPr>
          <w:p w:rsidR="00486ABA" w:rsidRPr="00EA6329" w:rsidRDefault="00486ABA" w:rsidP="00672896">
            <w:pPr>
              <w:ind w:left="426"/>
              <w:rPr>
                <w:rFonts w:ascii="Times New Roman" w:hAnsi="Times New Roman"/>
                <w:sz w:val="20"/>
                <w:szCs w:val="20"/>
              </w:rPr>
            </w:pPr>
          </w:p>
        </w:tc>
        <w:tc>
          <w:tcPr>
            <w:tcW w:w="709" w:type="dxa"/>
          </w:tcPr>
          <w:p w:rsidR="00486ABA" w:rsidRPr="00EA6329" w:rsidRDefault="00486ABA" w:rsidP="00672896">
            <w:pPr>
              <w:ind w:left="426"/>
              <w:rPr>
                <w:rFonts w:ascii="Times New Roman" w:hAnsi="Times New Roman"/>
                <w:sz w:val="20"/>
                <w:szCs w:val="20"/>
              </w:rPr>
            </w:pPr>
          </w:p>
        </w:tc>
        <w:tc>
          <w:tcPr>
            <w:tcW w:w="1276"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99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22</w:t>
            </w:r>
          </w:p>
        </w:tc>
        <w:tc>
          <w:tcPr>
            <w:tcW w:w="1141" w:type="dxa"/>
          </w:tcPr>
          <w:p w:rsidR="00486ABA" w:rsidRPr="00EA6329" w:rsidRDefault="00486ABA" w:rsidP="00672896">
            <w:pPr>
              <w:ind w:left="426"/>
              <w:rPr>
                <w:rFonts w:ascii="Times New Roman" w:hAnsi="Times New Roman"/>
                <w:sz w:val="20"/>
                <w:szCs w:val="20"/>
              </w:rPr>
            </w:pPr>
          </w:p>
        </w:tc>
        <w:tc>
          <w:tcPr>
            <w:tcW w:w="70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709" w:type="dxa"/>
          </w:tcPr>
          <w:p w:rsidR="00486ABA" w:rsidRPr="00EA6329" w:rsidRDefault="00486ABA" w:rsidP="00672896">
            <w:pPr>
              <w:ind w:left="426"/>
              <w:rPr>
                <w:rFonts w:ascii="Times New Roman" w:hAnsi="Times New Roman"/>
                <w:sz w:val="20"/>
                <w:szCs w:val="20"/>
              </w:rPr>
            </w:pPr>
          </w:p>
        </w:tc>
        <w:tc>
          <w:tcPr>
            <w:tcW w:w="1276"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p>
        </w:tc>
        <w:tc>
          <w:tcPr>
            <w:tcW w:w="851" w:type="dxa"/>
          </w:tcPr>
          <w:p w:rsidR="00486ABA" w:rsidRPr="00EA6329" w:rsidRDefault="00486ABA" w:rsidP="00672896">
            <w:pPr>
              <w:ind w:left="426"/>
              <w:rPr>
                <w:rFonts w:ascii="Times New Roman" w:hAnsi="Times New Roman"/>
                <w:sz w:val="20"/>
                <w:szCs w:val="20"/>
              </w:rPr>
            </w:pP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99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23</w:t>
            </w:r>
          </w:p>
        </w:tc>
        <w:tc>
          <w:tcPr>
            <w:tcW w:w="114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702" w:type="dxa"/>
          </w:tcPr>
          <w:p w:rsidR="00486ABA" w:rsidRPr="00EA6329" w:rsidRDefault="00486ABA" w:rsidP="00672896">
            <w:pPr>
              <w:ind w:left="426"/>
              <w:rPr>
                <w:rFonts w:ascii="Times New Roman" w:hAnsi="Times New Roman"/>
                <w:sz w:val="20"/>
                <w:szCs w:val="20"/>
              </w:rPr>
            </w:pPr>
          </w:p>
        </w:tc>
        <w:tc>
          <w:tcPr>
            <w:tcW w:w="709" w:type="dxa"/>
          </w:tcPr>
          <w:p w:rsidR="00486ABA" w:rsidRPr="00EA6329" w:rsidRDefault="00486ABA" w:rsidP="00672896">
            <w:pPr>
              <w:ind w:left="426"/>
              <w:rPr>
                <w:rFonts w:ascii="Times New Roman" w:hAnsi="Times New Roman"/>
                <w:sz w:val="20"/>
                <w:szCs w:val="20"/>
              </w:rPr>
            </w:pPr>
          </w:p>
        </w:tc>
        <w:tc>
          <w:tcPr>
            <w:tcW w:w="1276"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99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24</w:t>
            </w:r>
          </w:p>
        </w:tc>
        <w:tc>
          <w:tcPr>
            <w:tcW w:w="1141" w:type="dxa"/>
          </w:tcPr>
          <w:p w:rsidR="00486ABA" w:rsidRPr="00EA6329" w:rsidRDefault="00486ABA" w:rsidP="00672896">
            <w:pPr>
              <w:ind w:left="426"/>
              <w:rPr>
                <w:rFonts w:ascii="Times New Roman" w:hAnsi="Times New Roman"/>
                <w:sz w:val="20"/>
                <w:szCs w:val="20"/>
              </w:rPr>
            </w:pPr>
          </w:p>
        </w:tc>
        <w:tc>
          <w:tcPr>
            <w:tcW w:w="702" w:type="dxa"/>
          </w:tcPr>
          <w:p w:rsidR="00486ABA" w:rsidRPr="00EA6329" w:rsidRDefault="00486ABA" w:rsidP="00672896">
            <w:pPr>
              <w:ind w:left="426"/>
              <w:rPr>
                <w:rFonts w:ascii="Times New Roman" w:hAnsi="Times New Roman"/>
                <w:sz w:val="20"/>
                <w:szCs w:val="20"/>
              </w:rPr>
            </w:pPr>
          </w:p>
        </w:tc>
        <w:tc>
          <w:tcPr>
            <w:tcW w:w="709"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276"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99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25</w:t>
            </w:r>
          </w:p>
        </w:tc>
        <w:tc>
          <w:tcPr>
            <w:tcW w:w="1141" w:type="dxa"/>
          </w:tcPr>
          <w:p w:rsidR="00486ABA" w:rsidRPr="00EA6329" w:rsidRDefault="00486ABA" w:rsidP="00672896">
            <w:pPr>
              <w:ind w:left="426"/>
              <w:rPr>
                <w:rFonts w:ascii="Times New Roman" w:hAnsi="Times New Roman"/>
                <w:sz w:val="20"/>
                <w:szCs w:val="20"/>
              </w:rPr>
            </w:pPr>
          </w:p>
        </w:tc>
        <w:tc>
          <w:tcPr>
            <w:tcW w:w="70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709" w:type="dxa"/>
          </w:tcPr>
          <w:p w:rsidR="00486ABA" w:rsidRPr="00EA6329" w:rsidRDefault="00486ABA" w:rsidP="00672896">
            <w:pPr>
              <w:ind w:left="426"/>
              <w:rPr>
                <w:rFonts w:ascii="Times New Roman" w:hAnsi="Times New Roman"/>
                <w:sz w:val="20"/>
                <w:szCs w:val="20"/>
              </w:rPr>
            </w:pPr>
          </w:p>
        </w:tc>
        <w:tc>
          <w:tcPr>
            <w:tcW w:w="1276"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p>
        </w:tc>
        <w:tc>
          <w:tcPr>
            <w:tcW w:w="851" w:type="dxa"/>
          </w:tcPr>
          <w:p w:rsidR="00486ABA" w:rsidRPr="00EA6329" w:rsidRDefault="00486ABA" w:rsidP="00672896">
            <w:pPr>
              <w:ind w:left="426"/>
              <w:rPr>
                <w:rFonts w:ascii="Times New Roman" w:hAnsi="Times New Roman"/>
                <w:sz w:val="20"/>
                <w:szCs w:val="20"/>
              </w:rPr>
            </w:pP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99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26</w:t>
            </w:r>
          </w:p>
        </w:tc>
        <w:tc>
          <w:tcPr>
            <w:tcW w:w="114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702" w:type="dxa"/>
          </w:tcPr>
          <w:p w:rsidR="00486ABA" w:rsidRPr="00EA6329" w:rsidRDefault="00486ABA" w:rsidP="00672896">
            <w:pPr>
              <w:ind w:left="426"/>
              <w:rPr>
                <w:rFonts w:ascii="Times New Roman" w:hAnsi="Times New Roman"/>
                <w:sz w:val="20"/>
                <w:szCs w:val="20"/>
              </w:rPr>
            </w:pPr>
          </w:p>
        </w:tc>
        <w:tc>
          <w:tcPr>
            <w:tcW w:w="709"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276"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99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27</w:t>
            </w:r>
          </w:p>
        </w:tc>
        <w:tc>
          <w:tcPr>
            <w:tcW w:w="1141" w:type="dxa"/>
          </w:tcPr>
          <w:p w:rsidR="00486ABA" w:rsidRPr="00EA6329" w:rsidRDefault="00486ABA" w:rsidP="00672896">
            <w:pPr>
              <w:ind w:left="426"/>
              <w:rPr>
                <w:rFonts w:ascii="Times New Roman" w:hAnsi="Times New Roman"/>
                <w:sz w:val="20"/>
                <w:szCs w:val="20"/>
              </w:rPr>
            </w:pPr>
          </w:p>
        </w:tc>
        <w:tc>
          <w:tcPr>
            <w:tcW w:w="70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709" w:type="dxa"/>
          </w:tcPr>
          <w:p w:rsidR="00486ABA" w:rsidRPr="00EA6329" w:rsidRDefault="00486ABA" w:rsidP="00672896">
            <w:pPr>
              <w:ind w:left="426"/>
              <w:rPr>
                <w:rFonts w:ascii="Times New Roman" w:hAnsi="Times New Roman"/>
                <w:sz w:val="20"/>
                <w:szCs w:val="20"/>
              </w:rPr>
            </w:pPr>
          </w:p>
        </w:tc>
        <w:tc>
          <w:tcPr>
            <w:tcW w:w="1276"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99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28</w:t>
            </w:r>
          </w:p>
        </w:tc>
        <w:tc>
          <w:tcPr>
            <w:tcW w:w="1141" w:type="dxa"/>
          </w:tcPr>
          <w:p w:rsidR="00486ABA" w:rsidRPr="00EA6329" w:rsidRDefault="00486ABA" w:rsidP="00672896">
            <w:pPr>
              <w:ind w:left="426"/>
              <w:rPr>
                <w:rFonts w:ascii="Times New Roman" w:hAnsi="Times New Roman"/>
                <w:sz w:val="20"/>
                <w:szCs w:val="20"/>
              </w:rPr>
            </w:pPr>
          </w:p>
        </w:tc>
        <w:tc>
          <w:tcPr>
            <w:tcW w:w="70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709" w:type="dxa"/>
          </w:tcPr>
          <w:p w:rsidR="00486ABA" w:rsidRPr="00EA6329" w:rsidRDefault="00486ABA" w:rsidP="00672896">
            <w:pPr>
              <w:ind w:left="426"/>
              <w:rPr>
                <w:rFonts w:ascii="Times New Roman" w:hAnsi="Times New Roman"/>
                <w:sz w:val="20"/>
                <w:szCs w:val="20"/>
              </w:rPr>
            </w:pPr>
          </w:p>
        </w:tc>
        <w:tc>
          <w:tcPr>
            <w:tcW w:w="1276"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99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29</w:t>
            </w:r>
          </w:p>
        </w:tc>
        <w:tc>
          <w:tcPr>
            <w:tcW w:w="114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702" w:type="dxa"/>
          </w:tcPr>
          <w:p w:rsidR="00486ABA" w:rsidRPr="00EA6329" w:rsidRDefault="00486ABA" w:rsidP="00672896">
            <w:pPr>
              <w:ind w:left="426"/>
              <w:rPr>
                <w:rFonts w:ascii="Times New Roman" w:hAnsi="Times New Roman"/>
                <w:sz w:val="20"/>
                <w:szCs w:val="20"/>
              </w:rPr>
            </w:pPr>
          </w:p>
        </w:tc>
        <w:tc>
          <w:tcPr>
            <w:tcW w:w="709"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276"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p>
        </w:tc>
        <w:tc>
          <w:tcPr>
            <w:tcW w:w="851" w:type="dxa"/>
          </w:tcPr>
          <w:p w:rsidR="00486ABA" w:rsidRPr="00EA6329" w:rsidRDefault="00486ABA" w:rsidP="00672896">
            <w:pPr>
              <w:ind w:left="426"/>
              <w:rPr>
                <w:rFonts w:ascii="Times New Roman" w:hAnsi="Times New Roman"/>
                <w:sz w:val="20"/>
                <w:szCs w:val="20"/>
              </w:rPr>
            </w:pP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99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30</w:t>
            </w:r>
          </w:p>
        </w:tc>
        <w:tc>
          <w:tcPr>
            <w:tcW w:w="1141" w:type="dxa"/>
          </w:tcPr>
          <w:p w:rsidR="00486ABA" w:rsidRPr="00EA6329" w:rsidRDefault="00486ABA" w:rsidP="00672896">
            <w:pPr>
              <w:ind w:left="426"/>
              <w:rPr>
                <w:rFonts w:ascii="Times New Roman" w:hAnsi="Times New Roman"/>
                <w:sz w:val="20"/>
                <w:szCs w:val="20"/>
              </w:rPr>
            </w:pPr>
          </w:p>
        </w:tc>
        <w:tc>
          <w:tcPr>
            <w:tcW w:w="70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709" w:type="dxa"/>
          </w:tcPr>
          <w:p w:rsidR="00486ABA" w:rsidRPr="00EA6329" w:rsidRDefault="00486ABA" w:rsidP="00672896">
            <w:pPr>
              <w:ind w:left="426"/>
              <w:rPr>
                <w:rFonts w:ascii="Times New Roman" w:hAnsi="Times New Roman"/>
                <w:sz w:val="20"/>
                <w:szCs w:val="20"/>
              </w:rPr>
            </w:pPr>
          </w:p>
        </w:tc>
        <w:tc>
          <w:tcPr>
            <w:tcW w:w="1276"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rPr>
          <w:trHeight w:val="930"/>
        </w:trPr>
        <w:tc>
          <w:tcPr>
            <w:tcW w:w="992" w:type="dxa"/>
          </w:tcPr>
          <w:p w:rsidR="00486ABA" w:rsidRPr="00EA6329" w:rsidRDefault="00486ABA" w:rsidP="00672896">
            <w:pPr>
              <w:ind w:left="426"/>
              <w:rPr>
                <w:rFonts w:ascii="Times New Roman" w:hAnsi="Times New Roman"/>
                <w:sz w:val="20"/>
                <w:szCs w:val="20"/>
              </w:rPr>
            </w:pPr>
          </w:p>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4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12</w:t>
            </w:r>
          </w:p>
        </w:tc>
        <w:tc>
          <w:tcPr>
            <w:tcW w:w="70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14</w:t>
            </w:r>
          </w:p>
        </w:tc>
        <w:tc>
          <w:tcPr>
            <w:tcW w:w="709"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7</w:t>
            </w:r>
          </w:p>
        </w:tc>
        <w:tc>
          <w:tcPr>
            <w:tcW w:w="1276"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15</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17</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12</w:t>
            </w:r>
          </w:p>
        </w:tc>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51.32</w:t>
            </w:r>
          </w:p>
        </w:tc>
      </w:tr>
      <w:tr w:rsidR="00486ABA" w:rsidRPr="00EA6329" w:rsidTr="00672896">
        <w:trPr>
          <w:trHeight w:val="558"/>
        </w:trPr>
        <w:tc>
          <w:tcPr>
            <w:tcW w:w="992"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MEAN</w:t>
            </w:r>
          </w:p>
        </w:tc>
        <w:tc>
          <w:tcPr>
            <w:tcW w:w="2552" w:type="dxa"/>
            <w:gridSpan w:val="3"/>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11</w:t>
            </w:r>
          </w:p>
        </w:tc>
        <w:tc>
          <w:tcPr>
            <w:tcW w:w="2977" w:type="dxa"/>
            <w:gridSpan w:val="3"/>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14.66</w:t>
            </w:r>
          </w:p>
        </w:tc>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25.66</w:t>
            </w:r>
          </w:p>
        </w:tc>
      </w:tr>
    </w:tbl>
    <w:p w:rsidR="00486ABA" w:rsidRPr="00EA6329" w:rsidRDefault="00486ABA" w:rsidP="00486ABA">
      <w:pPr>
        <w:spacing w:after="0"/>
        <w:ind w:left="426"/>
        <w:rPr>
          <w:rFonts w:ascii="Times New Roman" w:hAnsi="Times New Roman" w:cs="Times New Roman"/>
          <w:sz w:val="24"/>
          <w:szCs w:val="24"/>
        </w:rPr>
      </w:pPr>
      <w:r w:rsidRPr="00EA6329">
        <w:rPr>
          <w:rFonts w:ascii="Times New Roman" w:hAnsi="Times New Roman" w:cs="Times New Roman"/>
          <w:sz w:val="24"/>
          <w:szCs w:val="24"/>
        </w:rPr>
        <w:t>Notes :</w:t>
      </w:r>
    </w:p>
    <w:p w:rsidR="00486ABA" w:rsidRPr="00EA6329" w:rsidRDefault="00486ABA" w:rsidP="00486ABA">
      <w:pPr>
        <w:spacing w:after="0"/>
        <w:ind w:left="426"/>
        <w:rPr>
          <w:rFonts w:ascii="Times New Roman" w:hAnsi="Times New Roman" w:cs="Times New Roman"/>
          <w:sz w:val="24"/>
          <w:szCs w:val="24"/>
        </w:rPr>
      </w:pPr>
      <w:r w:rsidRPr="00EA6329">
        <w:rPr>
          <w:rFonts w:ascii="Times New Roman" w:hAnsi="Times New Roman" w:cs="Times New Roman"/>
          <w:sz w:val="24"/>
          <w:szCs w:val="24"/>
        </w:rPr>
        <w:t>1.Pay Attention</w:t>
      </w:r>
    </w:p>
    <w:p w:rsidR="00486ABA" w:rsidRPr="00EA6329" w:rsidRDefault="00486ABA" w:rsidP="00486ABA">
      <w:pPr>
        <w:spacing w:after="0"/>
        <w:ind w:left="426"/>
        <w:rPr>
          <w:rFonts w:ascii="Times New Roman" w:hAnsi="Times New Roman" w:cs="Times New Roman"/>
          <w:sz w:val="24"/>
          <w:szCs w:val="24"/>
        </w:rPr>
      </w:pPr>
      <w:r w:rsidRPr="00EA6329">
        <w:rPr>
          <w:rFonts w:ascii="Times New Roman" w:hAnsi="Times New Roman" w:cs="Times New Roman"/>
          <w:sz w:val="24"/>
          <w:szCs w:val="24"/>
        </w:rPr>
        <w:t>2. participation</w:t>
      </w:r>
    </w:p>
    <w:p w:rsidR="00486ABA" w:rsidRPr="00EA6329" w:rsidRDefault="00486ABA" w:rsidP="00486ABA">
      <w:pPr>
        <w:spacing w:after="0"/>
        <w:ind w:left="426"/>
        <w:rPr>
          <w:rFonts w:ascii="Times New Roman" w:hAnsi="Times New Roman" w:cs="Times New Roman"/>
          <w:sz w:val="24"/>
          <w:szCs w:val="24"/>
        </w:rPr>
      </w:pPr>
      <w:r w:rsidRPr="00EA6329">
        <w:rPr>
          <w:rFonts w:ascii="Times New Roman" w:hAnsi="Times New Roman" w:cs="Times New Roman"/>
          <w:sz w:val="24"/>
          <w:szCs w:val="24"/>
        </w:rPr>
        <w:t>3. Enthusiasim in doing the task</w:t>
      </w:r>
    </w:p>
    <w:p w:rsidR="00486ABA" w:rsidRPr="00EA6329" w:rsidRDefault="00486ABA" w:rsidP="00486ABA">
      <w:pPr>
        <w:spacing w:after="0" w:line="480" w:lineRule="auto"/>
        <w:ind w:left="426"/>
        <w:jc w:val="both"/>
        <w:rPr>
          <w:rFonts w:ascii="Times New Roman" w:hAnsi="Times New Roman" w:cs="Times New Roman"/>
          <w:b/>
          <w:sz w:val="24"/>
          <w:szCs w:val="24"/>
        </w:rPr>
      </w:pPr>
    </w:p>
    <w:p w:rsidR="00486ABA" w:rsidRPr="00EA6329" w:rsidRDefault="00486ABA" w:rsidP="00486ABA">
      <w:pPr>
        <w:pStyle w:val="ListParagraph"/>
        <w:numPr>
          <w:ilvl w:val="0"/>
          <w:numId w:val="4"/>
        </w:numPr>
        <w:spacing w:after="0" w:line="480" w:lineRule="auto"/>
        <w:ind w:left="426"/>
        <w:contextualSpacing w:val="0"/>
        <w:jc w:val="both"/>
        <w:rPr>
          <w:rFonts w:ascii="Times New Roman" w:hAnsi="Times New Roman" w:cs="Times New Roman"/>
          <w:b/>
          <w:sz w:val="24"/>
          <w:szCs w:val="24"/>
        </w:rPr>
      </w:pPr>
      <w:r w:rsidRPr="00EA6329">
        <w:rPr>
          <w:rFonts w:ascii="Times New Roman" w:hAnsi="Times New Roman" w:cs="Times New Roman"/>
          <w:b/>
          <w:sz w:val="24"/>
          <w:szCs w:val="24"/>
        </w:rPr>
        <w:t xml:space="preserve">Evaluating </w:t>
      </w:r>
    </w:p>
    <w:p w:rsidR="00486ABA" w:rsidRPr="00EA6329" w:rsidRDefault="00486ABA" w:rsidP="00486ABA">
      <w:pPr>
        <w:pStyle w:val="ListParagraph"/>
        <w:spacing w:after="0" w:line="480" w:lineRule="auto"/>
        <w:ind w:left="426" w:firstLine="567"/>
        <w:contextualSpacing w:val="0"/>
        <w:jc w:val="both"/>
        <w:rPr>
          <w:rFonts w:ascii="Times New Roman" w:hAnsi="Times New Roman" w:cs="Times New Roman"/>
          <w:sz w:val="24"/>
          <w:szCs w:val="24"/>
        </w:rPr>
      </w:pPr>
      <w:r w:rsidRPr="00EA6329">
        <w:rPr>
          <w:rFonts w:ascii="Times New Roman" w:hAnsi="Times New Roman" w:cs="Times New Roman"/>
          <w:sz w:val="24"/>
          <w:szCs w:val="24"/>
        </w:rPr>
        <w:t xml:space="preserve">The way in this stage,was same in cycle one. The research was computing the result of the cycle one test. This pruposed to know students’ prgogress afrter the implementation of short videos in theaching writing of thrird semseter students in Nusa Cenda University . The research focused on five important aspect of students writing skill: Content,organization, vocabulary,language use and mechanics. </w:t>
      </w:r>
    </w:p>
    <w:p w:rsidR="00486ABA" w:rsidRPr="009A76F4" w:rsidRDefault="00486ABA" w:rsidP="00486ABA">
      <w:pPr>
        <w:pStyle w:val="ListParagraph"/>
        <w:spacing w:after="0" w:line="480" w:lineRule="auto"/>
        <w:ind w:left="426"/>
        <w:contextualSpacing w:val="0"/>
        <w:jc w:val="both"/>
        <w:rPr>
          <w:rFonts w:ascii="Times New Roman" w:hAnsi="Times New Roman" w:cs="Times New Roman"/>
          <w:sz w:val="24"/>
          <w:szCs w:val="24"/>
        </w:rPr>
      </w:pPr>
      <w:r w:rsidRPr="00EA6329">
        <w:rPr>
          <w:rFonts w:ascii="Times New Roman" w:hAnsi="Times New Roman" w:cs="Times New Roman"/>
          <w:sz w:val="24"/>
          <w:szCs w:val="24"/>
        </w:rPr>
        <w:t>The result of the students writing test in cycle one is presented in the following :</w:t>
      </w:r>
    </w:p>
    <w:p w:rsidR="00486ABA" w:rsidRPr="00387B50" w:rsidRDefault="00486ABA" w:rsidP="00486AB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Table 4.2</w:t>
      </w:r>
      <w:r w:rsidRPr="00387B50">
        <w:rPr>
          <w:rFonts w:ascii="Times New Roman" w:hAnsi="Times New Roman" w:cs="Times New Roman"/>
          <w:b/>
          <w:sz w:val="24"/>
          <w:szCs w:val="24"/>
        </w:rPr>
        <w:t xml:space="preserve">  Data Presentaion of post test cycle I</w:t>
      </w:r>
    </w:p>
    <w:tbl>
      <w:tblPr>
        <w:tblStyle w:val="TableGrid"/>
        <w:tblW w:w="8692" w:type="dxa"/>
        <w:tblLayout w:type="fixed"/>
        <w:tblLook w:val="04A0" w:firstRow="1" w:lastRow="0" w:firstColumn="1" w:lastColumn="0" w:noHBand="0" w:noVBand="1"/>
      </w:tblPr>
      <w:tblGrid>
        <w:gridCol w:w="1164"/>
        <w:gridCol w:w="1354"/>
        <w:gridCol w:w="1418"/>
        <w:gridCol w:w="1134"/>
        <w:gridCol w:w="1275"/>
        <w:gridCol w:w="1276"/>
        <w:gridCol w:w="1071"/>
      </w:tblGrid>
      <w:tr w:rsidR="00486ABA" w:rsidRPr="00EA6329" w:rsidTr="00672896">
        <w:trPr>
          <w:trHeight w:val="315"/>
        </w:trPr>
        <w:tc>
          <w:tcPr>
            <w:tcW w:w="1164" w:type="dxa"/>
            <w:hideMark/>
          </w:tcPr>
          <w:p w:rsidR="00486ABA" w:rsidRPr="00EA6329" w:rsidRDefault="00486ABA" w:rsidP="00672896">
            <w:pPr>
              <w:ind w:left="426"/>
              <w:rPr>
                <w:rFonts w:ascii="Times New Roman" w:hAnsi="Times New Roman"/>
                <w:b/>
                <w:bCs/>
                <w:sz w:val="20"/>
                <w:szCs w:val="20"/>
                <w:lang w:eastAsia="id-ID"/>
              </w:rPr>
            </w:pPr>
            <w:proofErr w:type="spellStart"/>
            <w:r w:rsidRPr="00EA6329">
              <w:rPr>
                <w:rFonts w:ascii="Times New Roman" w:hAnsi="Times New Roman"/>
                <w:b/>
                <w:bCs/>
                <w:sz w:val="20"/>
                <w:szCs w:val="20"/>
                <w:lang w:eastAsia="id-ID"/>
              </w:rPr>
              <w:t>Students’Name</w:t>
            </w:r>
            <w:proofErr w:type="spellEnd"/>
            <w:r w:rsidRPr="00EA6329">
              <w:rPr>
                <w:rFonts w:ascii="Times New Roman" w:hAnsi="Times New Roman"/>
                <w:b/>
                <w:bCs/>
                <w:sz w:val="20"/>
                <w:szCs w:val="20"/>
                <w:lang w:eastAsia="id-ID"/>
              </w:rPr>
              <w:t xml:space="preserve"> </w:t>
            </w:r>
          </w:p>
        </w:tc>
        <w:tc>
          <w:tcPr>
            <w:tcW w:w="1354"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Content</w:t>
            </w:r>
          </w:p>
        </w:tc>
        <w:tc>
          <w:tcPr>
            <w:tcW w:w="1418"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organization</w:t>
            </w:r>
          </w:p>
        </w:tc>
        <w:tc>
          <w:tcPr>
            <w:tcW w:w="1134"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Vocabulary</w:t>
            </w:r>
          </w:p>
        </w:tc>
        <w:tc>
          <w:tcPr>
            <w:tcW w:w="1275"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 xml:space="preserve">Language use </w:t>
            </w:r>
          </w:p>
        </w:tc>
        <w:tc>
          <w:tcPr>
            <w:tcW w:w="1276"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 xml:space="preserve">Mechanic </w:t>
            </w:r>
          </w:p>
        </w:tc>
        <w:tc>
          <w:tcPr>
            <w:tcW w:w="1071" w:type="dxa"/>
            <w:hideMark/>
          </w:tcPr>
          <w:p w:rsidR="00486ABA" w:rsidRPr="00EA6329" w:rsidRDefault="00486ABA" w:rsidP="00672896">
            <w:pPr>
              <w:ind w:left="426"/>
              <w:rPr>
                <w:rFonts w:ascii="Times New Roman" w:hAnsi="Times New Roman"/>
                <w:b/>
                <w:bCs/>
                <w:sz w:val="20"/>
                <w:szCs w:val="20"/>
                <w:lang w:eastAsia="id-ID"/>
              </w:rPr>
            </w:pPr>
            <w:r w:rsidRPr="00EA6329">
              <w:rPr>
                <w:rFonts w:ascii="Times New Roman" w:hAnsi="Times New Roman"/>
                <w:b/>
                <w:bCs/>
                <w:sz w:val="20"/>
                <w:szCs w:val="20"/>
                <w:lang w:eastAsia="id-ID"/>
              </w:rPr>
              <w:t xml:space="preserve">  total</w:t>
            </w:r>
          </w:p>
        </w:tc>
      </w:tr>
      <w:tr w:rsidR="00486ABA" w:rsidRPr="00EA6329" w:rsidTr="00672896">
        <w:trPr>
          <w:trHeight w:val="315"/>
        </w:trPr>
        <w:tc>
          <w:tcPr>
            <w:tcW w:w="1164" w:type="dxa"/>
            <w:hideMark/>
          </w:tcPr>
          <w:p w:rsidR="00486ABA" w:rsidRPr="00EA6329" w:rsidRDefault="00486ABA" w:rsidP="00672896">
            <w:pPr>
              <w:ind w:left="426"/>
              <w:rPr>
                <w:rFonts w:ascii="Times New Roman" w:hAnsi="Times New Roman"/>
                <w:sz w:val="20"/>
                <w:szCs w:val="20"/>
                <w:lang w:eastAsia="id-ID"/>
              </w:rPr>
            </w:pPr>
            <w:r w:rsidRPr="00EA6329">
              <w:rPr>
                <w:rFonts w:ascii="Times New Roman" w:hAnsi="Times New Roman"/>
                <w:sz w:val="20"/>
                <w:szCs w:val="20"/>
                <w:lang w:eastAsia="id-ID"/>
              </w:rPr>
              <w:t xml:space="preserve">Students 1 </w:t>
            </w:r>
          </w:p>
        </w:tc>
        <w:tc>
          <w:tcPr>
            <w:tcW w:w="135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5"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071"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15</w:t>
            </w:r>
          </w:p>
        </w:tc>
      </w:tr>
      <w:tr w:rsidR="00486ABA" w:rsidRPr="00EA6329" w:rsidTr="00672896">
        <w:trPr>
          <w:trHeight w:val="315"/>
        </w:trPr>
        <w:tc>
          <w:tcPr>
            <w:tcW w:w="1164" w:type="dxa"/>
            <w:hideMark/>
          </w:tcPr>
          <w:p w:rsidR="00486ABA" w:rsidRPr="00EA6329" w:rsidRDefault="00486ABA" w:rsidP="00672896">
            <w:pPr>
              <w:ind w:left="426"/>
              <w:rPr>
                <w:rFonts w:ascii="Times New Roman" w:hAnsi="Times New Roman"/>
                <w:sz w:val="20"/>
                <w:szCs w:val="20"/>
                <w:lang w:eastAsia="id-ID"/>
              </w:rPr>
            </w:pPr>
            <w:r w:rsidRPr="00EA6329">
              <w:rPr>
                <w:rFonts w:ascii="Times New Roman" w:hAnsi="Times New Roman"/>
                <w:sz w:val="20"/>
                <w:szCs w:val="20"/>
                <w:lang w:eastAsia="id-ID"/>
              </w:rPr>
              <w:t>Students 2</w:t>
            </w:r>
          </w:p>
        </w:tc>
        <w:tc>
          <w:tcPr>
            <w:tcW w:w="135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5"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2</w:t>
            </w:r>
          </w:p>
        </w:tc>
        <w:tc>
          <w:tcPr>
            <w:tcW w:w="1276"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071"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14</w:t>
            </w:r>
          </w:p>
        </w:tc>
      </w:tr>
      <w:tr w:rsidR="00486ABA" w:rsidRPr="00EA6329" w:rsidTr="00672896">
        <w:trPr>
          <w:trHeight w:val="315"/>
        </w:trPr>
        <w:tc>
          <w:tcPr>
            <w:tcW w:w="1164" w:type="dxa"/>
            <w:hideMark/>
          </w:tcPr>
          <w:p w:rsidR="00486ABA" w:rsidRPr="00EA6329" w:rsidRDefault="00486ABA" w:rsidP="00672896">
            <w:pPr>
              <w:ind w:left="426"/>
              <w:rPr>
                <w:rFonts w:ascii="Times New Roman" w:hAnsi="Times New Roman"/>
                <w:sz w:val="20"/>
                <w:szCs w:val="20"/>
                <w:lang w:eastAsia="id-ID"/>
              </w:rPr>
            </w:pPr>
            <w:r w:rsidRPr="00EA6329">
              <w:rPr>
                <w:rFonts w:ascii="Times New Roman" w:hAnsi="Times New Roman"/>
                <w:sz w:val="20"/>
                <w:szCs w:val="20"/>
                <w:lang w:eastAsia="id-ID"/>
              </w:rPr>
              <w:t>Students 3</w:t>
            </w:r>
          </w:p>
        </w:tc>
        <w:tc>
          <w:tcPr>
            <w:tcW w:w="135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2</w:t>
            </w:r>
          </w:p>
        </w:tc>
        <w:tc>
          <w:tcPr>
            <w:tcW w:w="113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5"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071"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14</w:t>
            </w:r>
          </w:p>
        </w:tc>
      </w:tr>
      <w:tr w:rsidR="00486ABA" w:rsidRPr="00EA6329" w:rsidTr="00672896">
        <w:trPr>
          <w:trHeight w:val="315"/>
        </w:trPr>
        <w:tc>
          <w:tcPr>
            <w:tcW w:w="1164" w:type="dxa"/>
            <w:hideMark/>
          </w:tcPr>
          <w:p w:rsidR="00486ABA" w:rsidRPr="00EA6329" w:rsidRDefault="00486ABA" w:rsidP="00672896">
            <w:pPr>
              <w:ind w:left="426"/>
              <w:rPr>
                <w:rFonts w:ascii="Times New Roman" w:hAnsi="Times New Roman"/>
                <w:sz w:val="20"/>
                <w:szCs w:val="20"/>
                <w:lang w:eastAsia="id-ID"/>
              </w:rPr>
            </w:pPr>
            <w:r w:rsidRPr="00EA6329">
              <w:rPr>
                <w:rFonts w:ascii="Times New Roman" w:hAnsi="Times New Roman"/>
                <w:sz w:val="20"/>
                <w:szCs w:val="20"/>
                <w:lang w:eastAsia="id-ID"/>
              </w:rPr>
              <w:t>Students 4</w:t>
            </w:r>
          </w:p>
        </w:tc>
        <w:tc>
          <w:tcPr>
            <w:tcW w:w="135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2</w:t>
            </w:r>
          </w:p>
        </w:tc>
        <w:tc>
          <w:tcPr>
            <w:tcW w:w="113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5"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2</w:t>
            </w:r>
          </w:p>
        </w:tc>
        <w:tc>
          <w:tcPr>
            <w:tcW w:w="1276"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071"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13</w:t>
            </w:r>
          </w:p>
        </w:tc>
      </w:tr>
      <w:tr w:rsidR="00486ABA" w:rsidRPr="00EA6329" w:rsidTr="00672896">
        <w:trPr>
          <w:trHeight w:val="315"/>
        </w:trPr>
        <w:tc>
          <w:tcPr>
            <w:tcW w:w="1164" w:type="dxa"/>
            <w:hideMark/>
          </w:tcPr>
          <w:p w:rsidR="00486ABA" w:rsidRPr="00EA6329" w:rsidRDefault="00486ABA" w:rsidP="00672896">
            <w:pPr>
              <w:ind w:left="426"/>
              <w:rPr>
                <w:rFonts w:ascii="Times New Roman" w:hAnsi="Times New Roman"/>
                <w:sz w:val="20"/>
                <w:szCs w:val="20"/>
                <w:lang w:eastAsia="id-ID"/>
              </w:rPr>
            </w:pPr>
            <w:r w:rsidRPr="00EA6329">
              <w:rPr>
                <w:rFonts w:ascii="Times New Roman" w:hAnsi="Times New Roman"/>
                <w:sz w:val="20"/>
                <w:szCs w:val="20"/>
                <w:lang w:eastAsia="id-ID"/>
              </w:rPr>
              <w:t>Students 5</w:t>
            </w:r>
          </w:p>
        </w:tc>
        <w:tc>
          <w:tcPr>
            <w:tcW w:w="135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2</w:t>
            </w:r>
          </w:p>
        </w:tc>
        <w:tc>
          <w:tcPr>
            <w:tcW w:w="1418"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5"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071"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14</w:t>
            </w:r>
          </w:p>
        </w:tc>
      </w:tr>
      <w:tr w:rsidR="00486ABA" w:rsidRPr="00EA6329" w:rsidTr="00672896">
        <w:trPr>
          <w:trHeight w:val="315"/>
        </w:trPr>
        <w:tc>
          <w:tcPr>
            <w:tcW w:w="1164" w:type="dxa"/>
            <w:hideMark/>
          </w:tcPr>
          <w:p w:rsidR="00486ABA" w:rsidRPr="00EA6329" w:rsidRDefault="00486ABA" w:rsidP="00672896">
            <w:pPr>
              <w:ind w:left="426"/>
              <w:rPr>
                <w:rFonts w:ascii="Times New Roman" w:hAnsi="Times New Roman"/>
                <w:sz w:val="20"/>
                <w:szCs w:val="20"/>
                <w:lang w:eastAsia="id-ID"/>
              </w:rPr>
            </w:pPr>
            <w:r w:rsidRPr="00EA6329">
              <w:rPr>
                <w:rFonts w:ascii="Times New Roman" w:hAnsi="Times New Roman"/>
                <w:sz w:val="20"/>
                <w:szCs w:val="20"/>
                <w:lang w:eastAsia="id-ID"/>
              </w:rPr>
              <w:lastRenderedPageBreak/>
              <w:t>Students 6</w:t>
            </w:r>
          </w:p>
        </w:tc>
        <w:tc>
          <w:tcPr>
            <w:tcW w:w="135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5"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2</w:t>
            </w:r>
          </w:p>
        </w:tc>
        <w:tc>
          <w:tcPr>
            <w:tcW w:w="1276"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071"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15</w:t>
            </w:r>
          </w:p>
        </w:tc>
      </w:tr>
      <w:tr w:rsidR="00486ABA" w:rsidRPr="00EA6329" w:rsidTr="00672896">
        <w:trPr>
          <w:trHeight w:val="315"/>
        </w:trPr>
        <w:tc>
          <w:tcPr>
            <w:tcW w:w="1164" w:type="dxa"/>
            <w:hideMark/>
          </w:tcPr>
          <w:p w:rsidR="00486ABA" w:rsidRPr="00EA6329" w:rsidRDefault="00486ABA" w:rsidP="00672896">
            <w:pPr>
              <w:ind w:left="426"/>
              <w:rPr>
                <w:rFonts w:ascii="Times New Roman" w:hAnsi="Times New Roman"/>
                <w:sz w:val="20"/>
                <w:szCs w:val="20"/>
                <w:lang w:eastAsia="id-ID"/>
              </w:rPr>
            </w:pPr>
            <w:r w:rsidRPr="00EA6329">
              <w:rPr>
                <w:rFonts w:ascii="Times New Roman" w:hAnsi="Times New Roman"/>
                <w:sz w:val="20"/>
                <w:szCs w:val="20"/>
                <w:lang w:eastAsia="id-ID"/>
              </w:rPr>
              <w:t>Students 7</w:t>
            </w:r>
          </w:p>
        </w:tc>
        <w:tc>
          <w:tcPr>
            <w:tcW w:w="135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2</w:t>
            </w:r>
          </w:p>
        </w:tc>
        <w:tc>
          <w:tcPr>
            <w:tcW w:w="1275"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4</w:t>
            </w:r>
          </w:p>
        </w:tc>
        <w:tc>
          <w:tcPr>
            <w:tcW w:w="1071"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15</w:t>
            </w:r>
          </w:p>
        </w:tc>
      </w:tr>
      <w:tr w:rsidR="00486ABA" w:rsidRPr="00EA6329" w:rsidTr="00672896">
        <w:trPr>
          <w:trHeight w:val="315"/>
        </w:trPr>
        <w:tc>
          <w:tcPr>
            <w:tcW w:w="1164" w:type="dxa"/>
            <w:hideMark/>
          </w:tcPr>
          <w:p w:rsidR="00486ABA" w:rsidRPr="00EA6329" w:rsidRDefault="00486ABA" w:rsidP="00672896">
            <w:pPr>
              <w:ind w:left="426"/>
              <w:rPr>
                <w:rFonts w:ascii="Times New Roman" w:hAnsi="Times New Roman"/>
                <w:sz w:val="20"/>
                <w:szCs w:val="20"/>
                <w:lang w:eastAsia="id-ID"/>
              </w:rPr>
            </w:pPr>
            <w:r w:rsidRPr="00EA6329">
              <w:rPr>
                <w:rFonts w:ascii="Times New Roman" w:hAnsi="Times New Roman"/>
                <w:sz w:val="20"/>
                <w:szCs w:val="20"/>
                <w:lang w:eastAsia="id-ID"/>
              </w:rPr>
              <w:t>Students 8</w:t>
            </w:r>
          </w:p>
        </w:tc>
        <w:tc>
          <w:tcPr>
            <w:tcW w:w="135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2</w:t>
            </w:r>
          </w:p>
        </w:tc>
        <w:tc>
          <w:tcPr>
            <w:tcW w:w="1418"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4</w:t>
            </w:r>
          </w:p>
        </w:tc>
        <w:tc>
          <w:tcPr>
            <w:tcW w:w="113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5"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071"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15</w:t>
            </w:r>
          </w:p>
        </w:tc>
      </w:tr>
      <w:tr w:rsidR="00486ABA" w:rsidRPr="00EA6329" w:rsidTr="00672896">
        <w:trPr>
          <w:trHeight w:val="315"/>
        </w:trPr>
        <w:tc>
          <w:tcPr>
            <w:tcW w:w="1164" w:type="dxa"/>
            <w:hideMark/>
          </w:tcPr>
          <w:p w:rsidR="00486ABA" w:rsidRPr="00EA6329" w:rsidRDefault="00486ABA" w:rsidP="00672896">
            <w:pPr>
              <w:ind w:left="426"/>
              <w:rPr>
                <w:rFonts w:ascii="Times New Roman" w:hAnsi="Times New Roman"/>
                <w:sz w:val="20"/>
                <w:szCs w:val="20"/>
                <w:lang w:eastAsia="id-ID"/>
              </w:rPr>
            </w:pPr>
            <w:r w:rsidRPr="00EA6329">
              <w:rPr>
                <w:rFonts w:ascii="Times New Roman" w:hAnsi="Times New Roman"/>
                <w:sz w:val="20"/>
                <w:szCs w:val="20"/>
                <w:lang w:eastAsia="id-ID"/>
              </w:rPr>
              <w:t>Students 9</w:t>
            </w:r>
          </w:p>
        </w:tc>
        <w:tc>
          <w:tcPr>
            <w:tcW w:w="135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2</w:t>
            </w:r>
          </w:p>
        </w:tc>
        <w:tc>
          <w:tcPr>
            <w:tcW w:w="1275"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4</w:t>
            </w:r>
          </w:p>
        </w:tc>
        <w:tc>
          <w:tcPr>
            <w:tcW w:w="1276"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071"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15</w:t>
            </w:r>
          </w:p>
        </w:tc>
      </w:tr>
      <w:tr w:rsidR="00486ABA" w:rsidRPr="00EA6329" w:rsidTr="00672896">
        <w:trPr>
          <w:trHeight w:val="315"/>
        </w:trPr>
        <w:tc>
          <w:tcPr>
            <w:tcW w:w="1164" w:type="dxa"/>
            <w:hideMark/>
          </w:tcPr>
          <w:p w:rsidR="00486ABA" w:rsidRPr="00EA6329" w:rsidRDefault="00486ABA" w:rsidP="00672896">
            <w:pPr>
              <w:ind w:left="426"/>
              <w:rPr>
                <w:rFonts w:ascii="Times New Roman" w:hAnsi="Times New Roman"/>
                <w:sz w:val="20"/>
                <w:szCs w:val="20"/>
                <w:lang w:eastAsia="id-ID"/>
              </w:rPr>
            </w:pPr>
            <w:r w:rsidRPr="00EA6329">
              <w:rPr>
                <w:rFonts w:ascii="Times New Roman" w:hAnsi="Times New Roman"/>
                <w:sz w:val="20"/>
                <w:szCs w:val="20"/>
                <w:lang w:eastAsia="id-ID"/>
              </w:rPr>
              <w:t>Students 10</w:t>
            </w:r>
          </w:p>
        </w:tc>
        <w:tc>
          <w:tcPr>
            <w:tcW w:w="135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4</w:t>
            </w:r>
          </w:p>
        </w:tc>
        <w:tc>
          <w:tcPr>
            <w:tcW w:w="113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5"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4</w:t>
            </w:r>
          </w:p>
        </w:tc>
        <w:tc>
          <w:tcPr>
            <w:tcW w:w="1276"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2</w:t>
            </w:r>
          </w:p>
        </w:tc>
        <w:tc>
          <w:tcPr>
            <w:tcW w:w="1071"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16</w:t>
            </w:r>
          </w:p>
        </w:tc>
      </w:tr>
      <w:tr w:rsidR="00486ABA" w:rsidRPr="00EA6329" w:rsidTr="00672896">
        <w:trPr>
          <w:trHeight w:val="315"/>
        </w:trPr>
        <w:tc>
          <w:tcPr>
            <w:tcW w:w="1164" w:type="dxa"/>
            <w:hideMark/>
          </w:tcPr>
          <w:p w:rsidR="00486ABA" w:rsidRPr="00EA6329" w:rsidRDefault="00486ABA" w:rsidP="00672896">
            <w:pPr>
              <w:ind w:left="426"/>
              <w:rPr>
                <w:rFonts w:ascii="Times New Roman" w:hAnsi="Times New Roman"/>
                <w:sz w:val="20"/>
                <w:szCs w:val="20"/>
                <w:lang w:eastAsia="id-ID"/>
              </w:rPr>
            </w:pPr>
            <w:r w:rsidRPr="00EA6329">
              <w:rPr>
                <w:rFonts w:ascii="Times New Roman" w:hAnsi="Times New Roman"/>
                <w:sz w:val="20"/>
                <w:szCs w:val="20"/>
                <w:lang w:eastAsia="id-ID"/>
              </w:rPr>
              <w:t>Students 11</w:t>
            </w:r>
          </w:p>
        </w:tc>
        <w:tc>
          <w:tcPr>
            <w:tcW w:w="135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2</w:t>
            </w:r>
          </w:p>
        </w:tc>
        <w:tc>
          <w:tcPr>
            <w:tcW w:w="113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4</w:t>
            </w:r>
          </w:p>
        </w:tc>
        <w:tc>
          <w:tcPr>
            <w:tcW w:w="1275"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071"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16</w:t>
            </w:r>
          </w:p>
        </w:tc>
      </w:tr>
      <w:tr w:rsidR="00486ABA" w:rsidRPr="00EA6329" w:rsidTr="00672896">
        <w:trPr>
          <w:trHeight w:val="315"/>
        </w:trPr>
        <w:tc>
          <w:tcPr>
            <w:tcW w:w="1164" w:type="dxa"/>
            <w:hideMark/>
          </w:tcPr>
          <w:p w:rsidR="00486ABA" w:rsidRPr="00EA6329" w:rsidRDefault="00486ABA" w:rsidP="00672896">
            <w:pPr>
              <w:ind w:left="426"/>
              <w:rPr>
                <w:rFonts w:ascii="Times New Roman" w:hAnsi="Times New Roman"/>
                <w:sz w:val="20"/>
                <w:szCs w:val="20"/>
                <w:lang w:eastAsia="id-ID"/>
              </w:rPr>
            </w:pPr>
            <w:r w:rsidRPr="00EA6329">
              <w:rPr>
                <w:rFonts w:ascii="Times New Roman" w:hAnsi="Times New Roman"/>
                <w:sz w:val="20"/>
                <w:szCs w:val="20"/>
                <w:lang w:eastAsia="id-ID"/>
              </w:rPr>
              <w:t>Students 12</w:t>
            </w:r>
          </w:p>
        </w:tc>
        <w:tc>
          <w:tcPr>
            <w:tcW w:w="135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2</w:t>
            </w:r>
          </w:p>
        </w:tc>
        <w:tc>
          <w:tcPr>
            <w:tcW w:w="113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4</w:t>
            </w:r>
          </w:p>
        </w:tc>
        <w:tc>
          <w:tcPr>
            <w:tcW w:w="1275"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071"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15</w:t>
            </w:r>
          </w:p>
        </w:tc>
      </w:tr>
      <w:tr w:rsidR="00486ABA" w:rsidRPr="00EA6329" w:rsidTr="00672896">
        <w:trPr>
          <w:trHeight w:val="315"/>
        </w:trPr>
        <w:tc>
          <w:tcPr>
            <w:tcW w:w="1164" w:type="dxa"/>
            <w:hideMark/>
          </w:tcPr>
          <w:p w:rsidR="00486ABA" w:rsidRPr="00EA6329" w:rsidRDefault="00486ABA" w:rsidP="00672896">
            <w:pPr>
              <w:ind w:left="426"/>
              <w:rPr>
                <w:rFonts w:ascii="Times New Roman" w:hAnsi="Times New Roman"/>
                <w:sz w:val="20"/>
                <w:szCs w:val="20"/>
                <w:lang w:eastAsia="id-ID"/>
              </w:rPr>
            </w:pPr>
            <w:r w:rsidRPr="00EA6329">
              <w:rPr>
                <w:rFonts w:ascii="Times New Roman" w:hAnsi="Times New Roman"/>
                <w:sz w:val="20"/>
                <w:szCs w:val="20"/>
                <w:lang w:eastAsia="id-ID"/>
              </w:rPr>
              <w:t>Students 13</w:t>
            </w:r>
          </w:p>
        </w:tc>
        <w:tc>
          <w:tcPr>
            <w:tcW w:w="135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2</w:t>
            </w:r>
          </w:p>
        </w:tc>
        <w:tc>
          <w:tcPr>
            <w:tcW w:w="1418"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5"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071"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14</w:t>
            </w:r>
          </w:p>
        </w:tc>
      </w:tr>
      <w:tr w:rsidR="00486ABA" w:rsidRPr="00EA6329" w:rsidTr="00672896">
        <w:trPr>
          <w:trHeight w:val="315"/>
        </w:trPr>
        <w:tc>
          <w:tcPr>
            <w:tcW w:w="1164" w:type="dxa"/>
            <w:hideMark/>
          </w:tcPr>
          <w:p w:rsidR="00486ABA" w:rsidRPr="00EA6329" w:rsidRDefault="00486ABA" w:rsidP="00672896">
            <w:pPr>
              <w:ind w:left="426"/>
              <w:rPr>
                <w:rFonts w:ascii="Times New Roman" w:hAnsi="Times New Roman"/>
                <w:sz w:val="20"/>
                <w:szCs w:val="20"/>
                <w:lang w:eastAsia="id-ID"/>
              </w:rPr>
            </w:pPr>
            <w:r w:rsidRPr="00EA6329">
              <w:rPr>
                <w:rFonts w:ascii="Times New Roman" w:hAnsi="Times New Roman"/>
                <w:sz w:val="20"/>
                <w:szCs w:val="20"/>
                <w:lang w:eastAsia="id-ID"/>
              </w:rPr>
              <w:t>Students 14</w:t>
            </w:r>
          </w:p>
        </w:tc>
        <w:tc>
          <w:tcPr>
            <w:tcW w:w="135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2</w:t>
            </w:r>
          </w:p>
        </w:tc>
        <w:tc>
          <w:tcPr>
            <w:tcW w:w="1418"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4</w:t>
            </w:r>
          </w:p>
        </w:tc>
        <w:tc>
          <w:tcPr>
            <w:tcW w:w="1275"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4</w:t>
            </w:r>
          </w:p>
        </w:tc>
        <w:tc>
          <w:tcPr>
            <w:tcW w:w="1276"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071"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16</w:t>
            </w:r>
          </w:p>
        </w:tc>
      </w:tr>
      <w:tr w:rsidR="00486ABA" w:rsidRPr="00EA6329" w:rsidTr="00672896">
        <w:trPr>
          <w:trHeight w:val="315"/>
        </w:trPr>
        <w:tc>
          <w:tcPr>
            <w:tcW w:w="1164" w:type="dxa"/>
            <w:hideMark/>
          </w:tcPr>
          <w:p w:rsidR="00486ABA" w:rsidRPr="00EA6329" w:rsidRDefault="00486ABA" w:rsidP="00672896">
            <w:pPr>
              <w:ind w:left="426"/>
              <w:rPr>
                <w:rFonts w:ascii="Times New Roman" w:hAnsi="Times New Roman"/>
                <w:sz w:val="20"/>
                <w:szCs w:val="20"/>
                <w:lang w:eastAsia="id-ID"/>
              </w:rPr>
            </w:pPr>
            <w:r w:rsidRPr="00EA6329">
              <w:rPr>
                <w:rFonts w:ascii="Times New Roman" w:hAnsi="Times New Roman"/>
                <w:sz w:val="20"/>
                <w:szCs w:val="20"/>
                <w:lang w:eastAsia="id-ID"/>
              </w:rPr>
              <w:t>Students 15</w:t>
            </w:r>
          </w:p>
        </w:tc>
        <w:tc>
          <w:tcPr>
            <w:tcW w:w="135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4</w:t>
            </w:r>
          </w:p>
        </w:tc>
        <w:tc>
          <w:tcPr>
            <w:tcW w:w="113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5"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2</w:t>
            </w:r>
          </w:p>
        </w:tc>
        <w:tc>
          <w:tcPr>
            <w:tcW w:w="1071"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15</w:t>
            </w:r>
          </w:p>
        </w:tc>
      </w:tr>
      <w:tr w:rsidR="00486ABA" w:rsidRPr="00EA6329" w:rsidTr="00672896">
        <w:trPr>
          <w:trHeight w:val="315"/>
        </w:trPr>
        <w:tc>
          <w:tcPr>
            <w:tcW w:w="1164" w:type="dxa"/>
            <w:hideMark/>
          </w:tcPr>
          <w:p w:rsidR="00486ABA" w:rsidRPr="00EA6329" w:rsidRDefault="00486ABA" w:rsidP="00672896">
            <w:pPr>
              <w:ind w:left="426"/>
              <w:rPr>
                <w:rFonts w:ascii="Times New Roman" w:hAnsi="Times New Roman"/>
                <w:sz w:val="20"/>
                <w:szCs w:val="20"/>
                <w:lang w:eastAsia="id-ID"/>
              </w:rPr>
            </w:pPr>
            <w:r w:rsidRPr="00EA6329">
              <w:rPr>
                <w:rFonts w:ascii="Times New Roman" w:hAnsi="Times New Roman"/>
                <w:sz w:val="20"/>
                <w:szCs w:val="20"/>
                <w:lang w:eastAsia="id-ID"/>
              </w:rPr>
              <w:t xml:space="preserve">Students 16 </w:t>
            </w:r>
          </w:p>
        </w:tc>
        <w:tc>
          <w:tcPr>
            <w:tcW w:w="135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2</w:t>
            </w:r>
          </w:p>
        </w:tc>
        <w:tc>
          <w:tcPr>
            <w:tcW w:w="1418"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5"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4</w:t>
            </w:r>
          </w:p>
        </w:tc>
        <w:tc>
          <w:tcPr>
            <w:tcW w:w="1276"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071"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15</w:t>
            </w:r>
          </w:p>
        </w:tc>
      </w:tr>
      <w:tr w:rsidR="00486ABA" w:rsidRPr="00EA6329" w:rsidTr="00672896">
        <w:trPr>
          <w:trHeight w:val="315"/>
        </w:trPr>
        <w:tc>
          <w:tcPr>
            <w:tcW w:w="1164" w:type="dxa"/>
            <w:hideMark/>
          </w:tcPr>
          <w:p w:rsidR="00486ABA" w:rsidRPr="00EA6329" w:rsidRDefault="00486ABA" w:rsidP="00672896">
            <w:pPr>
              <w:ind w:left="426"/>
              <w:rPr>
                <w:rFonts w:ascii="Times New Roman" w:hAnsi="Times New Roman"/>
                <w:sz w:val="20"/>
                <w:szCs w:val="20"/>
                <w:lang w:eastAsia="id-ID"/>
              </w:rPr>
            </w:pPr>
            <w:r w:rsidRPr="00EA6329">
              <w:rPr>
                <w:rFonts w:ascii="Times New Roman" w:hAnsi="Times New Roman"/>
                <w:sz w:val="20"/>
                <w:szCs w:val="20"/>
                <w:lang w:eastAsia="id-ID"/>
              </w:rPr>
              <w:t>Students 17</w:t>
            </w:r>
          </w:p>
        </w:tc>
        <w:tc>
          <w:tcPr>
            <w:tcW w:w="135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2</w:t>
            </w:r>
          </w:p>
        </w:tc>
        <w:tc>
          <w:tcPr>
            <w:tcW w:w="113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4</w:t>
            </w:r>
          </w:p>
        </w:tc>
        <w:tc>
          <w:tcPr>
            <w:tcW w:w="1275"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071"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16</w:t>
            </w:r>
          </w:p>
        </w:tc>
      </w:tr>
      <w:tr w:rsidR="00486ABA" w:rsidRPr="00EA6329" w:rsidTr="00672896">
        <w:trPr>
          <w:trHeight w:val="315"/>
        </w:trPr>
        <w:tc>
          <w:tcPr>
            <w:tcW w:w="1164" w:type="dxa"/>
            <w:hideMark/>
          </w:tcPr>
          <w:p w:rsidR="00486ABA" w:rsidRPr="00EA6329" w:rsidRDefault="00486ABA" w:rsidP="00672896">
            <w:pPr>
              <w:ind w:left="426"/>
              <w:rPr>
                <w:rFonts w:ascii="Times New Roman" w:hAnsi="Times New Roman"/>
                <w:sz w:val="20"/>
                <w:szCs w:val="20"/>
                <w:lang w:eastAsia="id-ID"/>
              </w:rPr>
            </w:pPr>
            <w:r w:rsidRPr="00EA6329">
              <w:rPr>
                <w:rFonts w:ascii="Times New Roman" w:hAnsi="Times New Roman"/>
                <w:sz w:val="20"/>
                <w:szCs w:val="20"/>
                <w:lang w:eastAsia="id-ID"/>
              </w:rPr>
              <w:t>Students 18</w:t>
            </w:r>
          </w:p>
        </w:tc>
        <w:tc>
          <w:tcPr>
            <w:tcW w:w="135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5"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2</w:t>
            </w:r>
          </w:p>
        </w:tc>
        <w:tc>
          <w:tcPr>
            <w:tcW w:w="1071"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14</w:t>
            </w:r>
          </w:p>
        </w:tc>
      </w:tr>
      <w:tr w:rsidR="00486ABA" w:rsidRPr="00EA6329" w:rsidTr="00672896">
        <w:trPr>
          <w:trHeight w:val="315"/>
        </w:trPr>
        <w:tc>
          <w:tcPr>
            <w:tcW w:w="1164" w:type="dxa"/>
            <w:hideMark/>
          </w:tcPr>
          <w:p w:rsidR="00486ABA" w:rsidRPr="00EA6329" w:rsidRDefault="00486ABA" w:rsidP="00672896">
            <w:pPr>
              <w:ind w:left="426"/>
              <w:rPr>
                <w:rFonts w:ascii="Times New Roman" w:hAnsi="Times New Roman"/>
                <w:sz w:val="20"/>
                <w:szCs w:val="20"/>
                <w:lang w:eastAsia="id-ID"/>
              </w:rPr>
            </w:pPr>
            <w:r w:rsidRPr="00EA6329">
              <w:rPr>
                <w:rFonts w:ascii="Times New Roman" w:hAnsi="Times New Roman"/>
                <w:sz w:val="20"/>
                <w:szCs w:val="20"/>
                <w:lang w:eastAsia="id-ID"/>
              </w:rPr>
              <w:t>Students 19</w:t>
            </w:r>
          </w:p>
        </w:tc>
        <w:tc>
          <w:tcPr>
            <w:tcW w:w="135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4</w:t>
            </w:r>
          </w:p>
        </w:tc>
        <w:tc>
          <w:tcPr>
            <w:tcW w:w="113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5"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2</w:t>
            </w:r>
          </w:p>
        </w:tc>
        <w:tc>
          <w:tcPr>
            <w:tcW w:w="1071"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16</w:t>
            </w:r>
          </w:p>
        </w:tc>
      </w:tr>
      <w:tr w:rsidR="00486ABA" w:rsidRPr="00EA6329" w:rsidTr="00672896">
        <w:trPr>
          <w:trHeight w:val="315"/>
        </w:trPr>
        <w:tc>
          <w:tcPr>
            <w:tcW w:w="1164" w:type="dxa"/>
            <w:hideMark/>
          </w:tcPr>
          <w:p w:rsidR="00486ABA" w:rsidRPr="00EA6329" w:rsidRDefault="00486ABA" w:rsidP="00672896">
            <w:pPr>
              <w:ind w:left="426"/>
              <w:rPr>
                <w:rFonts w:ascii="Times New Roman" w:hAnsi="Times New Roman"/>
                <w:sz w:val="20"/>
                <w:szCs w:val="20"/>
                <w:lang w:eastAsia="id-ID"/>
              </w:rPr>
            </w:pPr>
            <w:r w:rsidRPr="00EA6329">
              <w:rPr>
                <w:rFonts w:ascii="Times New Roman" w:hAnsi="Times New Roman"/>
                <w:sz w:val="20"/>
                <w:szCs w:val="20"/>
                <w:lang w:eastAsia="id-ID"/>
              </w:rPr>
              <w:t>Students 20</w:t>
            </w:r>
          </w:p>
        </w:tc>
        <w:tc>
          <w:tcPr>
            <w:tcW w:w="135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2</w:t>
            </w:r>
          </w:p>
        </w:tc>
        <w:tc>
          <w:tcPr>
            <w:tcW w:w="113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5"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071"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14</w:t>
            </w:r>
          </w:p>
        </w:tc>
      </w:tr>
      <w:tr w:rsidR="00486ABA" w:rsidRPr="00EA6329" w:rsidTr="00672896">
        <w:trPr>
          <w:trHeight w:val="315"/>
        </w:trPr>
        <w:tc>
          <w:tcPr>
            <w:tcW w:w="1164" w:type="dxa"/>
            <w:hideMark/>
          </w:tcPr>
          <w:p w:rsidR="00486ABA" w:rsidRPr="00EA6329" w:rsidRDefault="00486ABA" w:rsidP="00672896">
            <w:pPr>
              <w:ind w:left="426"/>
              <w:rPr>
                <w:rFonts w:ascii="Times New Roman" w:hAnsi="Times New Roman"/>
                <w:sz w:val="20"/>
                <w:szCs w:val="20"/>
                <w:lang w:eastAsia="id-ID"/>
              </w:rPr>
            </w:pPr>
            <w:r w:rsidRPr="00EA6329">
              <w:rPr>
                <w:rFonts w:ascii="Times New Roman" w:hAnsi="Times New Roman"/>
                <w:sz w:val="20"/>
                <w:szCs w:val="20"/>
                <w:lang w:eastAsia="id-ID"/>
              </w:rPr>
              <w:t>Students 21</w:t>
            </w:r>
          </w:p>
        </w:tc>
        <w:tc>
          <w:tcPr>
            <w:tcW w:w="135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2</w:t>
            </w:r>
          </w:p>
        </w:tc>
        <w:tc>
          <w:tcPr>
            <w:tcW w:w="1275"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071"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14</w:t>
            </w:r>
          </w:p>
        </w:tc>
      </w:tr>
      <w:tr w:rsidR="00486ABA" w:rsidRPr="00EA6329" w:rsidTr="00672896">
        <w:trPr>
          <w:trHeight w:val="315"/>
        </w:trPr>
        <w:tc>
          <w:tcPr>
            <w:tcW w:w="1164" w:type="dxa"/>
            <w:hideMark/>
          </w:tcPr>
          <w:p w:rsidR="00486ABA" w:rsidRPr="00EA6329" w:rsidRDefault="00486ABA" w:rsidP="00672896">
            <w:pPr>
              <w:ind w:left="426"/>
              <w:rPr>
                <w:rFonts w:ascii="Times New Roman" w:hAnsi="Times New Roman"/>
                <w:sz w:val="20"/>
                <w:szCs w:val="20"/>
                <w:lang w:eastAsia="id-ID"/>
              </w:rPr>
            </w:pPr>
            <w:r w:rsidRPr="00EA6329">
              <w:rPr>
                <w:rFonts w:ascii="Times New Roman" w:hAnsi="Times New Roman"/>
                <w:sz w:val="20"/>
                <w:szCs w:val="20"/>
                <w:lang w:eastAsia="id-ID"/>
              </w:rPr>
              <w:t>Students 22</w:t>
            </w:r>
          </w:p>
        </w:tc>
        <w:tc>
          <w:tcPr>
            <w:tcW w:w="135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5"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2</w:t>
            </w:r>
          </w:p>
        </w:tc>
        <w:tc>
          <w:tcPr>
            <w:tcW w:w="1276"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071"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15</w:t>
            </w:r>
          </w:p>
        </w:tc>
      </w:tr>
      <w:tr w:rsidR="00486ABA" w:rsidRPr="00EA6329" w:rsidTr="00672896">
        <w:trPr>
          <w:trHeight w:val="315"/>
        </w:trPr>
        <w:tc>
          <w:tcPr>
            <w:tcW w:w="1164" w:type="dxa"/>
            <w:hideMark/>
          </w:tcPr>
          <w:p w:rsidR="00486ABA" w:rsidRPr="00EA6329" w:rsidRDefault="00486ABA" w:rsidP="00672896">
            <w:pPr>
              <w:ind w:left="426"/>
              <w:rPr>
                <w:rFonts w:ascii="Times New Roman" w:hAnsi="Times New Roman"/>
                <w:sz w:val="20"/>
                <w:szCs w:val="20"/>
                <w:lang w:eastAsia="id-ID"/>
              </w:rPr>
            </w:pPr>
            <w:r w:rsidRPr="00EA6329">
              <w:rPr>
                <w:rFonts w:ascii="Times New Roman" w:hAnsi="Times New Roman"/>
                <w:sz w:val="20"/>
                <w:szCs w:val="20"/>
                <w:lang w:eastAsia="id-ID"/>
              </w:rPr>
              <w:t>Students 23</w:t>
            </w:r>
          </w:p>
        </w:tc>
        <w:tc>
          <w:tcPr>
            <w:tcW w:w="135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4</w:t>
            </w:r>
          </w:p>
        </w:tc>
        <w:tc>
          <w:tcPr>
            <w:tcW w:w="113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5"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2</w:t>
            </w:r>
          </w:p>
        </w:tc>
        <w:tc>
          <w:tcPr>
            <w:tcW w:w="1071"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15</w:t>
            </w:r>
          </w:p>
        </w:tc>
      </w:tr>
      <w:tr w:rsidR="00486ABA" w:rsidRPr="00EA6329" w:rsidTr="00672896">
        <w:trPr>
          <w:trHeight w:val="315"/>
        </w:trPr>
        <w:tc>
          <w:tcPr>
            <w:tcW w:w="1164" w:type="dxa"/>
            <w:hideMark/>
          </w:tcPr>
          <w:p w:rsidR="00486ABA" w:rsidRPr="00EA6329" w:rsidRDefault="00486ABA" w:rsidP="00672896">
            <w:pPr>
              <w:ind w:left="426"/>
              <w:rPr>
                <w:rFonts w:ascii="Times New Roman" w:hAnsi="Times New Roman"/>
                <w:sz w:val="20"/>
                <w:szCs w:val="20"/>
                <w:lang w:eastAsia="id-ID"/>
              </w:rPr>
            </w:pPr>
            <w:r w:rsidRPr="00EA6329">
              <w:rPr>
                <w:rFonts w:ascii="Times New Roman" w:hAnsi="Times New Roman"/>
                <w:sz w:val="20"/>
                <w:szCs w:val="20"/>
                <w:lang w:eastAsia="id-ID"/>
              </w:rPr>
              <w:t>Students 24</w:t>
            </w:r>
          </w:p>
        </w:tc>
        <w:tc>
          <w:tcPr>
            <w:tcW w:w="135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4</w:t>
            </w:r>
          </w:p>
        </w:tc>
        <w:tc>
          <w:tcPr>
            <w:tcW w:w="1275"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071"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16</w:t>
            </w:r>
          </w:p>
        </w:tc>
      </w:tr>
      <w:tr w:rsidR="00486ABA" w:rsidRPr="00EA6329" w:rsidTr="00672896">
        <w:trPr>
          <w:trHeight w:val="315"/>
        </w:trPr>
        <w:tc>
          <w:tcPr>
            <w:tcW w:w="1164" w:type="dxa"/>
            <w:hideMark/>
          </w:tcPr>
          <w:p w:rsidR="00486ABA" w:rsidRPr="00EA6329" w:rsidRDefault="00486ABA" w:rsidP="00672896">
            <w:pPr>
              <w:ind w:left="426"/>
              <w:rPr>
                <w:rFonts w:ascii="Times New Roman" w:hAnsi="Times New Roman"/>
                <w:sz w:val="20"/>
                <w:szCs w:val="20"/>
                <w:lang w:eastAsia="id-ID"/>
              </w:rPr>
            </w:pPr>
            <w:r w:rsidRPr="00EA6329">
              <w:rPr>
                <w:rFonts w:ascii="Times New Roman" w:hAnsi="Times New Roman"/>
                <w:sz w:val="20"/>
                <w:szCs w:val="20"/>
                <w:lang w:eastAsia="id-ID"/>
              </w:rPr>
              <w:t>Students 25</w:t>
            </w:r>
          </w:p>
        </w:tc>
        <w:tc>
          <w:tcPr>
            <w:tcW w:w="135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2</w:t>
            </w:r>
          </w:p>
        </w:tc>
        <w:tc>
          <w:tcPr>
            <w:tcW w:w="1275"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071"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15</w:t>
            </w:r>
          </w:p>
        </w:tc>
      </w:tr>
      <w:tr w:rsidR="00486ABA" w:rsidRPr="00EA6329" w:rsidTr="00672896">
        <w:trPr>
          <w:trHeight w:val="315"/>
        </w:trPr>
        <w:tc>
          <w:tcPr>
            <w:tcW w:w="1164" w:type="dxa"/>
            <w:hideMark/>
          </w:tcPr>
          <w:p w:rsidR="00486ABA" w:rsidRPr="00EA6329" w:rsidRDefault="00486ABA" w:rsidP="00672896">
            <w:pPr>
              <w:ind w:left="426"/>
              <w:rPr>
                <w:rFonts w:ascii="Times New Roman" w:hAnsi="Times New Roman"/>
                <w:sz w:val="20"/>
                <w:szCs w:val="20"/>
                <w:lang w:eastAsia="id-ID"/>
              </w:rPr>
            </w:pPr>
            <w:r w:rsidRPr="00EA6329">
              <w:rPr>
                <w:rFonts w:ascii="Times New Roman" w:hAnsi="Times New Roman"/>
                <w:sz w:val="20"/>
                <w:szCs w:val="20"/>
                <w:lang w:eastAsia="id-ID"/>
              </w:rPr>
              <w:t>Students 26</w:t>
            </w:r>
          </w:p>
        </w:tc>
        <w:tc>
          <w:tcPr>
            <w:tcW w:w="135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2</w:t>
            </w:r>
          </w:p>
        </w:tc>
        <w:tc>
          <w:tcPr>
            <w:tcW w:w="113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5"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4</w:t>
            </w:r>
          </w:p>
        </w:tc>
        <w:tc>
          <w:tcPr>
            <w:tcW w:w="1276"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071"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15</w:t>
            </w:r>
          </w:p>
        </w:tc>
      </w:tr>
      <w:tr w:rsidR="00486ABA" w:rsidRPr="00EA6329" w:rsidTr="00672896">
        <w:trPr>
          <w:trHeight w:val="315"/>
        </w:trPr>
        <w:tc>
          <w:tcPr>
            <w:tcW w:w="1164" w:type="dxa"/>
            <w:hideMark/>
          </w:tcPr>
          <w:p w:rsidR="00486ABA" w:rsidRPr="00EA6329" w:rsidRDefault="00486ABA" w:rsidP="00672896">
            <w:pPr>
              <w:ind w:left="426"/>
              <w:rPr>
                <w:rFonts w:ascii="Times New Roman" w:hAnsi="Times New Roman"/>
                <w:sz w:val="20"/>
                <w:szCs w:val="20"/>
                <w:lang w:eastAsia="id-ID"/>
              </w:rPr>
            </w:pPr>
            <w:r w:rsidRPr="00EA6329">
              <w:rPr>
                <w:rFonts w:ascii="Times New Roman" w:hAnsi="Times New Roman"/>
                <w:sz w:val="20"/>
                <w:szCs w:val="20"/>
                <w:lang w:eastAsia="id-ID"/>
              </w:rPr>
              <w:t>Students 27</w:t>
            </w:r>
          </w:p>
        </w:tc>
        <w:tc>
          <w:tcPr>
            <w:tcW w:w="135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5"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071"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15</w:t>
            </w:r>
          </w:p>
        </w:tc>
      </w:tr>
      <w:tr w:rsidR="00486ABA" w:rsidRPr="00EA6329" w:rsidTr="00672896">
        <w:trPr>
          <w:trHeight w:val="315"/>
        </w:trPr>
        <w:tc>
          <w:tcPr>
            <w:tcW w:w="1164" w:type="dxa"/>
            <w:hideMark/>
          </w:tcPr>
          <w:p w:rsidR="00486ABA" w:rsidRPr="00EA6329" w:rsidRDefault="00486ABA" w:rsidP="00672896">
            <w:pPr>
              <w:ind w:left="426"/>
              <w:rPr>
                <w:rFonts w:ascii="Times New Roman" w:hAnsi="Times New Roman"/>
                <w:sz w:val="20"/>
                <w:szCs w:val="20"/>
                <w:lang w:eastAsia="id-ID"/>
              </w:rPr>
            </w:pPr>
            <w:r w:rsidRPr="00EA6329">
              <w:rPr>
                <w:rFonts w:ascii="Times New Roman" w:hAnsi="Times New Roman"/>
                <w:sz w:val="20"/>
                <w:szCs w:val="20"/>
                <w:lang w:eastAsia="id-ID"/>
              </w:rPr>
              <w:t>Students 28</w:t>
            </w:r>
          </w:p>
        </w:tc>
        <w:tc>
          <w:tcPr>
            <w:tcW w:w="135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5"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2</w:t>
            </w:r>
          </w:p>
        </w:tc>
        <w:tc>
          <w:tcPr>
            <w:tcW w:w="1276"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071"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14</w:t>
            </w:r>
          </w:p>
        </w:tc>
      </w:tr>
      <w:tr w:rsidR="00486ABA" w:rsidRPr="00EA6329" w:rsidTr="00672896">
        <w:trPr>
          <w:trHeight w:val="315"/>
        </w:trPr>
        <w:tc>
          <w:tcPr>
            <w:tcW w:w="1164" w:type="dxa"/>
            <w:hideMark/>
          </w:tcPr>
          <w:p w:rsidR="00486ABA" w:rsidRPr="00EA6329" w:rsidRDefault="00486ABA" w:rsidP="00672896">
            <w:pPr>
              <w:ind w:left="426"/>
              <w:rPr>
                <w:rFonts w:ascii="Times New Roman" w:hAnsi="Times New Roman"/>
                <w:sz w:val="20"/>
                <w:szCs w:val="20"/>
                <w:lang w:eastAsia="id-ID"/>
              </w:rPr>
            </w:pPr>
            <w:r w:rsidRPr="00EA6329">
              <w:rPr>
                <w:rFonts w:ascii="Times New Roman" w:hAnsi="Times New Roman"/>
                <w:sz w:val="20"/>
                <w:szCs w:val="20"/>
                <w:lang w:eastAsia="id-ID"/>
              </w:rPr>
              <w:t>Students 29</w:t>
            </w:r>
          </w:p>
        </w:tc>
        <w:tc>
          <w:tcPr>
            <w:tcW w:w="135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5"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071"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15</w:t>
            </w:r>
          </w:p>
        </w:tc>
      </w:tr>
      <w:tr w:rsidR="00486ABA" w:rsidRPr="00EA6329" w:rsidTr="00672896">
        <w:trPr>
          <w:trHeight w:val="315"/>
        </w:trPr>
        <w:tc>
          <w:tcPr>
            <w:tcW w:w="1164" w:type="dxa"/>
            <w:hideMark/>
          </w:tcPr>
          <w:p w:rsidR="00486ABA" w:rsidRPr="00EA6329" w:rsidRDefault="00486ABA" w:rsidP="00672896">
            <w:pPr>
              <w:ind w:left="426"/>
              <w:rPr>
                <w:rFonts w:ascii="Times New Roman" w:hAnsi="Times New Roman"/>
                <w:sz w:val="20"/>
                <w:szCs w:val="20"/>
                <w:lang w:eastAsia="id-ID"/>
              </w:rPr>
            </w:pPr>
            <w:r w:rsidRPr="00EA6329">
              <w:rPr>
                <w:rFonts w:ascii="Times New Roman" w:hAnsi="Times New Roman"/>
                <w:sz w:val="20"/>
                <w:szCs w:val="20"/>
                <w:lang w:eastAsia="id-ID"/>
              </w:rPr>
              <w:t>Students 30</w:t>
            </w:r>
          </w:p>
        </w:tc>
        <w:tc>
          <w:tcPr>
            <w:tcW w:w="135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2</w:t>
            </w:r>
          </w:p>
        </w:tc>
        <w:tc>
          <w:tcPr>
            <w:tcW w:w="1134"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5"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3</w:t>
            </w:r>
          </w:p>
        </w:tc>
        <w:tc>
          <w:tcPr>
            <w:tcW w:w="1071"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14</w:t>
            </w:r>
          </w:p>
        </w:tc>
      </w:tr>
      <w:tr w:rsidR="00486ABA" w:rsidRPr="00EA6329" w:rsidTr="00672896">
        <w:trPr>
          <w:trHeight w:val="315"/>
        </w:trPr>
        <w:tc>
          <w:tcPr>
            <w:tcW w:w="1164" w:type="dxa"/>
            <w:hideMark/>
          </w:tcPr>
          <w:p w:rsidR="00486ABA" w:rsidRPr="00EA6329" w:rsidRDefault="00486ABA" w:rsidP="00672896">
            <w:pPr>
              <w:ind w:left="426"/>
              <w:rPr>
                <w:rFonts w:ascii="Times New Roman" w:hAnsi="Times New Roman"/>
                <w:b/>
                <w:bCs/>
                <w:sz w:val="20"/>
                <w:szCs w:val="20"/>
                <w:lang w:eastAsia="id-ID"/>
              </w:rPr>
            </w:pPr>
            <w:r w:rsidRPr="00EA6329">
              <w:rPr>
                <w:rFonts w:ascii="Times New Roman" w:hAnsi="Times New Roman"/>
                <w:b/>
                <w:bCs/>
                <w:sz w:val="20"/>
                <w:szCs w:val="20"/>
                <w:lang w:eastAsia="id-ID"/>
              </w:rPr>
              <w:t>Total</w:t>
            </w:r>
          </w:p>
        </w:tc>
        <w:tc>
          <w:tcPr>
            <w:tcW w:w="1354"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91</w:t>
            </w:r>
          </w:p>
        </w:tc>
        <w:tc>
          <w:tcPr>
            <w:tcW w:w="1418"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87</w:t>
            </w:r>
          </w:p>
        </w:tc>
        <w:tc>
          <w:tcPr>
            <w:tcW w:w="1134"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91</w:t>
            </w:r>
          </w:p>
        </w:tc>
        <w:tc>
          <w:tcPr>
            <w:tcW w:w="1275"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90</w:t>
            </w:r>
          </w:p>
        </w:tc>
        <w:tc>
          <w:tcPr>
            <w:tcW w:w="1276"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86</w:t>
            </w:r>
          </w:p>
        </w:tc>
        <w:tc>
          <w:tcPr>
            <w:tcW w:w="1071" w:type="dxa"/>
            <w:hideMark/>
          </w:tcPr>
          <w:p w:rsidR="00486ABA" w:rsidRPr="00EA6329" w:rsidRDefault="00486ABA" w:rsidP="00672896">
            <w:pPr>
              <w:ind w:left="426"/>
              <w:rPr>
                <w:rFonts w:ascii="Times New Roman" w:hAnsi="Times New Roman"/>
                <w:sz w:val="20"/>
                <w:szCs w:val="20"/>
                <w:lang w:eastAsia="id-ID"/>
              </w:rPr>
            </w:pPr>
          </w:p>
        </w:tc>
      </w:tr>
      <w:tr w:rsidR="00486ABA" w:rsidRPr="00EA6329" w:rsidTr="00672896">
        <w:trPr>
          <w:trHeight w:val="315"/>
        </w:trPr>
        <w:tc>
          <w:tcPr>
            <w:tcW w:w="1164" w:type="dxa"/>
            <w:hideMark/>
          </w:tcPr>
          <w:p w:rsidR="00486ABA" w:rsidRPr="00EA6329" w:rsidRDefault="00486ABA" w:rsidP="00672896">
            <w:pPr>
              <w:ind w:left="426"/>
              <w:rPr>
                <w:rFonts w:ascii="Times New Roman" w:hAnsi="Times New Roman"/>
                <w:b/>
                <w:bCs/>
                <w:sz w:val="20"/>
                <w:szCs w:val="20"/>
                <w:lang w:eastAsia="id-ID"/>
              </w:rPr>
            </w:pPr>
            <w:r w:rsidRPr="00EA6329">
              <w:rPr>
                <w:rFonts w:ascii="Times New Roman" w:hAnsi="Times New Roman"/>
                <w:b/>
                <w:bCs/>
                <w:sz w:val="20"/>
                <w:szCs w:val="20"/>
                <w:lang w:eastAsia="id-ID"/>
              </w:rPr>
              <w:t>Mean Score</w:t>
            </w:r>
          </w:p>
        </w:tc>
        <w:tc>
          <w:tcPr>
            <w:tcW w:w="1354"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3,03</w:t>
            </w:r>
          </w:p>
        </w:tc>
        <w:tc>
          <w:tcPr>
            <w:tcW w:w="1418"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2,90</w:t>
            </w:r>
          </w:p>
        </w:tc>
        <w:tc>
          <w:tcPr>
            <w:tcW w:w="1134"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3,03</w:t>
            </w:r>
          </w:p>
        </w:tc>
        <w:tc>
          <w:tcPr>
            <w:tcW w:w="1275"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3,00</w:t>
            </w:r>
          </w:p>
        </w:tc>
        <w:tc>
          <w:tcPr>
            <w:tcW w:w="1276" w:type="dxa"/>
            <w:hideMark/>
          </w:tcPr>
          <w:p w:rsidR="00486ABA" w:rsidRPr="00EA6329" w:rsidRDefault="00486ABA" w:rsidP="00672896">
            <w:pPr>
              <w:ind w:left="426"/>
              <w:jc w:val="right"/>
              <w:rPr>
                <w:rFonts w:ascii="Times New Roman" w:hAnsi="Times New Roman"/>
                <w:b/>
                <w:bCs/>
                <w:sz w:val="20"/>
                <w:szCs w:val="20"/>
                <w:lang w:eastAsia="id-ID"/>
              </w:rPr>
            </w:pPr>
            <w:r w:rsidRPr="00EA6329">
              <w:rPr>
                <w:rFonts w:ascii="Times New Roman" w:hAnsi="Times New Roman"/>
                <w:b/>
                <w:bCs/>
                <w:sz w:val="20"/>
                <w:szCs w:val="20"/>
                <w:lang w:eastAsia="id-ID"/>
              </w:rPr>
              <w:t>2,87</w:t>
            </w:r>
          </w:p>
        </w:tc>
        <w:tc>
          <w:tcPr>
            <w:tcW w:w="1071" w:type="dxa"/>
            <w:hideMark/>
          </w:tcPr>
          <w:p w:rsidR="00486ABA" w:rsidRPr="00EA6329" w:rsidRDefault="00486ABA" w:rsidP="00672896">
            <w:pPr>
              <w:ind w:left="426"/>
              <w:jc w:val="right"/>
              <w:rPr>
                <w:rFonts w:ascii="Times New Roman" w:hAnsi="Times New Roman"/>
                <w:sz w:val="20"/>
                <w:szCs w:val="20"/>
                <w:lang w:eastAsia="id-ID"/>
              </w:rPr>
            </w:pPr>
            <w:r w:rsidRPr="00EA6329">
              <w:rPr>
                <w:rFonts w:ascii="Times New Roman" w:hAnsi="Times New Roman"/>
                <w:sz w:val="20"/>
                <w:szCs w:val="20"/>
                <w:lang w:eastAsia="id-ID"/>
              </w:rPr>
              <w:t>14,8333333</w:t>
            </w:r>
          </w:p>
        </w:tc>
      </w:tr>
    </w:tbl>
    <w:p w:rsidR="00486ABA" w:rsidRPr="00EA6329" w:rsidRDefault="00486ABA" w:rsidP="00486ABA">
      <w:pPr>
        <w:pStyle w:val="ListParagraph"/>
        <w:spacing w:after="0" w:line="480" w:lineRule="auto"/>
        <w:ind w:left="426" w:firstLine="567"/>
        <w:contextualSpacing w:val="0"/>
        <w:jc w:val="both"/>
        <w:rPr>
          <w:rFonts w:ascii="Times New Roman" w:hAnsi="Times New Roman" w:cs="Times New Roman"/>
          <w:sz w:val="24"/>
          <w:szCs w:val="24"/>
        </w:rPr>
      </w:pPr>
      <w:r w:rsidRPr="00EA6329">
        <w:rPr>
          <w:rFonts w:ascii="Times New Roman" w:hAnsi="Times New Roman" w:cs="Times New Roman"/>
          <w:sz w:val="24"/>
          <w:szCs w:val="24"/>
        </w:rPr>
        <w:tab/>
        <w:t xml:space="preserve">A post-test was done after two treatments,the students did the test which was based on the short video. The topic of the short video is how to make a flyer using </w:t>
      </w:r>
      <w:r w:rsidRPr="00EA6329">
        <w:rPr>
          <w:rFonts w:ascii="Times New Roman" w:hAnsi="Times New Roman" w:cs="Times New Roman"/>
          <w:sz w:val="24"/>
          <w:szCs w:val="24"/>
        </w:rPr>
        <w:lastRenderedPageBreak/>
        <w:t>Canva. It was given to 30 students. They had to write procedural text in a minimum of one hundred and fifty words. The time allocation for the post-test was sixty minutes.</w:t>
      </w:r>
    </w:p>
    <w:p w:rsidR="00486ABA" w:rsidRPr="00EA6329" w:rsidRDefault="00486ABA" w:rsidP="00486ABA">
      <w:pPr>
        <w:pStyle w:val="ListParagraph"/>
        <w:spacing w:after="0" w:line="480" w:lineRule="auto"/>
        <w:ind w:left="426" w:firstLine="567"/>
        <w:contextualSpacing w:val="0"/>
        <w:jc w:val="both"/>
        <w:rPr>
          <w:rFonts w:ascii="Times New Roman" w:hAnsi="Times New Roman" w:cs="Times New Roman"/>
          <w:sz w:val="24"/>
          <w:szCs w:val="24"/>
        </w:rPr>
      </w:pPr>
      <w:r w:rsidRPr="00EA6329">
        <w:rPr>
          <w:rFonts w:ascii="Times New Roman" w:hAnsi="Times New Roman" w:cs="Times New Roman"/>
          <w:sz w:val="24"/>
          <w:szCs w:val="24"/>
        </w:rPr>
        <w:t xml:space="preserve">The mean score of the post-test cycle I showed that there were some improvements in terms of the student's ability to write procedural texts themselves. Many students were able to identify and develop ideas. The mean score of content 3.03 organization 2.90, vocabulary 3.03, language use 3.00, and mechanic 2.87. There was a significant in students’ writing after they got some treatment. </w:t>
      </w:r>
    </w:p>
    <w:p w:rsidR="00486ABA" w:rsidRPr="009A76F4" w:rsidRDefault="00486ABA" w:rsidP="00486ABA">
      <w:pPr>
        <w:pStyle w:val="ListParagraph"/>
        <w:spacing w:after="0" w:line="480" w:lineRule="auto"/>
        <w:ind w:left="426" w:firstLine="567"/>
        <w:contextualSpacing w:val="0"/>
        <w:jc w:val="both"/>
        <w:rPr>
          <w:rFonts w:ascii="Times New Roman" w:hAnsi="Times New Roman" w:cs="Times New Roman"/>
          <w:sz w:val="24"/>
          <w:szCs w:val="24"/>
        </w:rPr>
      </w:pPr>
      <w:r w:rsidRPr="00EA6329">
        <w:rPr>
          <w:rFonts w:ascii="Times New Roman" w:hAnsi="Times New Roman" w:cs="Times New Roman"/>
          <w:sz w:val="24"/>
          <w:szCs w:val="24"/>
        </w:rPr>
        <w:t>The mechanic was lower than content, organization, language    use, and vocabulary. It was caused by the students having some problems with spelling, punctuation, and grammar.</w:t>
      </w:r>
    </w:p>
    <w:p w:rsidR="00486ABA" w:rsidRPr="00EA6329" w:rsidRDefault="00486ABA" w:rsidP="00486ABA">
      <w:pPr>
        <w:pStyle w:val="ListParagraph"/>
        <w:numPr>
          <w:ilvl w:val="0"/>
          <w:numId w:val="4"/>
        </w:numPr>
        <w:spacing w:after="0" w:line="480" w:lineRule="auto"/>
        <w:ind w:left="426"/>
        <w:contextualSpacing w:val="0"/>
        <w:jc w:val="both"/>
        <w:rPr>
          <w:rFonts w:ascii="Times New Roman" w:hAnsi="Times New Roman" w:cs="Times New Roman"/>
          <w:b/>
          <w:sz w:val="24"/>
          <w:szCs w:val="24"/>
        </w:rPr>
      </w:pPr>
      <w:r w:rsidRPr="00EA6329">
        <w:rPr>
          <w:rFonts w:ascii="Times New Roman" w:hAnsi="Times New Roman" w:cs="Times New Roman"/>
          <w:b/>
          <w:sz w:val="24"/>
          <w:szCs w:val="24"/>
        </w:rPr>
        <w:t xml:space="preserve">Reflecting    </w:t>
      </w:r>
    </w:p>
    <w:p w:rsidR="00486ABA" w:rsidRPr="00EA6329" w:rsidRDefault="00486ABA" w:rsidP="00486ABA">
      <w:pPr>
        <w:pStyle w:val="ListParagraph"/>
        <w:spacing w:after="0" w:line="480" w:lineRule="auto"/>
        <w:ind w:left="426" w:firstLine="567"/>
        <w:contextualSpacing w:val="0"/>
        <w:jc w:val="both"/>
        <w:rPr>
          <w:rFonts w:ascii="Times New Roman" w:hAnsi="Times New Roman" w:cs="Times New Roman"/>
          <w:sz w:val="24"/>
          <w:szCs w:val="24"/>
        </w:rPr>
      </w:pPr>
      <w:r w:rsidRPr="00EA6329">
        <w:rPr>
          <w:rFonts w:ascii="Times New Roman" w:hAnsi="Times New Roman" w:cs="Times New Roman"/>
          <w:sz w:val="24"/>
          <w:szCs w:val="24"/>
        </w:rPr>
        <w:t>After implementing the action, the researcher and the collaborator reflected on the actions that had been taken in order to evaluate the actions. The discussion was done based on the observation checklist of student's performances in the teaching and learning process. The researcher intended to find out the effectiveness and effect of a short video after implementation in cycle I.</w:t>
      </w:r>
    </w:p>
    <w:p w:rsidR="00486ABA" w:rsidRPr="00EA6329" w:rsidRDefault="00486ABA" w:rsidP="00486ABA">
      <w:pPr>
        <w:pStyle w:val="ListParagraph"/>
        <w:spacing w:after="0" w:line="480" w:lineRule="auto"/>
        <w:ind w:left="426" w:firstLine="567"/>
        <w:contextualSpacing w:val="0"/>
        <w:jc w:val="both"/>
        <w:rPr>
          <w:rFonts w:ascii="Times New Roman" w:hAnsi="Times New Roman" w:cs="Times New Roman"/>
          <w:sz w:val="24"/>
          <w:szCs w:val="24"/>
        </w:rPr>
      </w:pPr>
      <w:r w:rsidRPr="00EA6329">
        <w:rPr>
          <w:rFonts w:ascii="Times New Roman" w:hAnsi="Times New Roman" w:cs="Times New Roman"/>
          <w:sz w:val="24"/>
          <w:szCs w:val="24"/>
        </w:rPr>
        <w:t>There are several effective short videos. First, the students focus on the lesson well because writing using short videos could avoid their boredom with monotonic explanations like their English teacher did before. Moreover, they did not feel sleepy anymore because they seemed very enthusiastic during the teaching and learning process.</w:t>
      </w:r>
    </w:p>
    <w:p w:rsidR="00486ABA" w:rsidRPr="00EA6329" w:rsidRDefault="00486ABA" w:rsidP="00486ABA">
      <w:pPr>
        <w:pStyle w:val="ListParagraph"/>
        <w:spacing w:after="0" w:line="480" w:lineRule="auto"/>
        <w:ind w:left="426" w:firstLine="567"/>
        <w:contextualSpacing w:val="0"/>
        <w:jc w:val="both"/>
        <w:rPr>
          <w:rFonts w:ascii="Times New Roman" w:hAnsi="Times New Roman" w:cs="Times New Roman"/>
          <w:sz w:val="24"/>
          <w:szCs w:val="24"/>
        </w:rPr>
      </w:pPr>
      <w:r w:rsidRPr="00EA6329">
        <w:rPr>
          <w:rFonts w:ascii="Times New Roman" w:hAnsi="Times New Roman" w:cs="Times New Roman"/>
          <w:sz w:val="24"/>
          <w:szCs w:val="24"/>
        </w:rPr>
        <w:t>In addition, it also showed that there were some improvements in terms of students' ability to write procedural texts themselves, many students had been able to identify developing ideas in the procedural text. They also were able to generate or explore ideas and find another flyer and tutorial  related to the previous video they had watched</w:t>
      </w:r>
    </w:p>
    <w:p w:rsidR="00486ABA" w:rsidRPr="00EA6329" w:rsidRDefault="00486ABA" w:rsidP="00486ABA">
      <w:pPr>
        <w:pStyle w:val="ListParagraph"/>
        <w:spacing w:after="0" w:line="480" w:lineRule="auto"/>
        <w:ind w:left="426" w:firstLine="567"/>
        <w:contextualSpacing w:val="0"/>
        <w:jc w:val="both"/>
        <w:rPr>
          <w:rFonts w:ascii="Times New Roman" w:hAnsi="Times New Roman" w:cs="Times New Roman"/>
          <w:sz w:val="24"/>
          <w:szCs w:val="24"/>
        </w:rPr>
      </w:pPr>
      <w:r w:rsidRPr="00EA6329">
        <w:rPr>
          <w:rFonts w:ascii="Times New Roman" w:hAnsi="Times New Roman" w:cs="Times New Roman"/>
          <w:sz w:val="24"/>
          <w:szCs w:val="24"/>
        </w:rPr>
        <w:lastRenderedPageBreak/>
        <w:t>Then, the students explore their ideas and find a related connection. Although there were still some students who needed guidance in making sentences, the last effective thing was that it also showed that the students thought a short video could be used to help them memorize any words. It really aided the students when making sentences, especially in writing procedural texts. However, there were still some effects in several aspects.  The researcher found some difficulties in implementing the short video teaching strategy to begin with,</w:t>
      </w:r>
      <w:r w:rsidRPr="00EA6329">
        <w:t xml:space="preserve"> </w:t>
      </w:r>
      <w:r w:rsidRPr="00EA6329">
        <w:rPr>
          <w:rFonts w:ascii="Times New Roman" w:hAnsi="Times New Roman" w:cs="Times New Roman"/>
          <w:sz w:val="24"/>
          <w:szCs w:val="24"/>
        </w:rPr>
        <w:t xml:space="preserve">therefore many students’ tend to focus on their videos rather than their writing. </w:t>
      </w:r>
    </w:p>
    <w:p w:rsidR="004B7AA7" w:rsidRPr="009A76F4" w:rsidRDefault="00486ABA" w:rsidP="004B7AA7">
      <w:pPr>
        <w:spacing w:after="0" w:line="480" w:lineRule="auto"/>
        <w:ind w:left="426" w:firstLine="720"/>
        <w:jc w:val="both"/>
        <w:rPr>
          <w:rFonts w:ascii="Times New Roman" w:hAnsi="Times New Roman" w:cs="Times New Roman"/>
          <w:b/>
          <w:sz w:val="24"/>
          <w:szCs w:val="24"/>
        </w:rPr>
      </w:pPr>
      <w:r w:rsidRPr="00EA6329">
        <w:rPr>
          <w:rFonts w:ascii="Times New Roman" w:hAnsi="Times New Roman" w:cs="Times New Roman"/>
          <w:sz w:val="24"/>
          <w:szCs w:val="24"/>
        </w:rPr>
        <w:t>It obviously took a lot of time. Even in their first task of writing procedural texts using short videos, they did not have much time to write the procedural texts because they used the time only for watching videos. It completely distracted me from the learning process.  Dealing with their knowledge of spelling, punctuation, and capitalization was still low. So many students made many mistakes in their writing. Then, the students also had to improve their writing abilities. Although they brought a dictionary and used it during the teaching and learning process, they often had difficulties choosing the appropriate words considering the contexts. Lastly, many students also lack knowledge in terms of punctuation. Therefore, the researcher would pay more attention to checking students' work and correcting it together in the next cycle.</w:t>
      </w:r>
    </w:p>
    <w:p w:rsidR="004B7AA7" w:rsidRDefault="00486ABA" w:rsidP="004B7AA7">
      <w:pPr>
        <w:spacing w:after="0" w:line="480" w:lineRule="auto"/>
        <w:ind w:left="426" w:firstLine="720"/>
        <w:jc w:val="both"/>
        <w:rPr>
          <w:rFonts w:ascii="Times New Roman" w:hAnsi="Times New Roman" w:cs="Times New Roman"/>
          <w:b/>
          <w:sz w:val="24"/>
          <w:szCs w:val="24"/>
        </w:rPr>
      </w:pPr>
      <w:r w:rsidRPr="00EA6329">
        <w:rPr>
          <w:rFonts w:ascii="Times New Roman" w:hAnsi="Times New Roman" w:cs="Times New Roman"/>
          <w:b/>
          <w:sz w:val="24"/>
          <w:szCs w:val="24"/>
        </w:rPr>
        <w:t>Cycle 2</w:t>
      </w:r>
    </w:p>
    <w:p w:rsidR="00486ABA" w:rsidRPr="00EA6329" w:rsidRDefault="00486ABA" w:rsidP="00486ABA">
      <w:pPr>
        <w:spacing w:after="0" w:line="480" w:lineRule="auto"/>
        <w:ind w:left="426" w:firstLine="567"/>
        <w:jc w:val="both"/>
        <w:rPr>
          <w:rFonts w:ascii="Times New Roman" w:hAnsi="Times New Roman" w:cs="Times New Roman"/>
          <w:sz w:val="24"/>
          <w:szCs w:val="24"/>
        </w:rPr>
      </w:pPr>
      <w:r w:rsidRPr="00EA6329">
        <w:rPr>
          <w:rFonts w:ascii="Times New Roman" w:hAnsi="Times New Roman" w:cs="Times New Roman"/>
          <w:sz w:val="24"/>
          <w:szCs w:val="24"/>
        </w:rPr>
        <w:t xml:space="preserve">During the opening, the teacher, first of all introduced the topic by informing as well as explaining the learning objectives (hence, core competence and basic competence). This is followed by the explanation of the coming lesson that is proceed in step by step action. This includes the explanation of how the students are assisted by video playing. Before moving to the core of part of the lesson, the teacher makes sure </w:t>
      </w:r>
      <w:r w:rsidRPr="00EA6329">
        <w:rPr>
          <w:rFonts w:ascii="Times New Roman" w:hAnsi="Times New Roman" w:cs="Times New Roman"/>
          <w:sz w:val="24"/>
          <w:szCs w:val="24"/>
        </w:rPr>
        <w:lastRenderedPageBreak/>
        <w:t>that all students understand the state of the art of how the writing facilities, than practicing a writing a procedural text.</w:t>
      </w:r>
    </w:p>
    <w:p w:rsidR="00486ABA" w:rsidRPr="00EA6329" w:rsidRDefault="00486ABA" w:rsidP="00486ABA">
      <w:pPr>
        <w:spacing w:after="0" w:line="480" w:lineRule="auto"/>
        <w:ind w:left="426" w:firstLine="567"/>
        <w:jc w:val="both"/>
        <w:rPr>
          <w:rFonts w:ascii="Times New Roman" w:hAnsi="Times New Roman" w:cs="Times New Roman"/>
          <w:sz w:val="24"/>
          <w:szCs w:val="24"/>
        </w:rPr>
      </w:pPr>
      <w:r w:rsidRPr="00EA6329">
        <w:rPr>
          <w:rFonts w:ascii="Times New Roman" w:hAnsi="Times New Roman" w:cs="Times New Roman"/>
          <w:sz w:val="24"/>
          <w:szCs w:val="24"/>
        </w:rPr>
        <w:t>She distributed the paper and used the paper to write the text. After all of the students got the papers, she asked them to start writing,</w:t>
      </w:r>
      <w:r w:rsidRPr="00EA6329">
        <w:rPr>
          <w:rFonts w:ascii="Times New Roman" w:hAnsi="Times New Roman" w:cs="Times New Roman"/>
          <w:b/>
          <w:sz w:val="24"/>
          <w:szCs w:val="24"/>
        </w:rPr>
        <w:t xml:space="preserve"> </w:t>
      </w:r>
      <w:r w:rsidRPr="00EA6329">
        <w:rPr>
          <w:rFonts w:ascii="Times New Roman" w:hAnsi="Times New Roman" w:cs="Times New Roman"/>
          <w:sz w:val="24"/>
          <w:szCs w:val="24"/>
        </w:rPr>
        <w:t>they had to have finished watching the video. The next hour was for writing the text.</w:t>
      </w:r>
    </w:p>
    <w:p w:rsidR="00486ABA" w:rsidRPr="00EA6329" w:rsidRDefault="00486ABA" w:rsidP="00486ABA">
      <w:pPr>
        <w:spacing w:after="0" w:line="480" w:lineRule="auto"/>
        <w:ind w:left="426"/>
        <w:jc w:val="both"/>
        <w:rPr>
          <w:rFonts w:ascii="Times New Roman" w:hAnsi="Times New Roman" w:cs="Times New Roman"/>
          <w:sz w:val="24"/>
          <w:szCs w:val="24"/>
        </w:rPr>
      </w:pPr>
      <w:r w:rsidRPr="00EA6329">
        <w:rPr>
          <w:rFonts w:ascii="Times New Roman" w:hAnsi="Times New Roman" w:cs="Times New Roman"/>
          <w:sz w:val="24"/>
          <w:szCs w:val="24"/>
        </w:rPr>
        <w:t>As expected, the students were able to watch the video faster than before. She told the students that whoever had finished their text As in the video, the students did the writing better than before. Most of them had more confidence and wrote faster. The researcher monitored the students. After the students finished their writing, she collected their writing. Then, she reviewed the lesson and said thank you, which also ended the lesson.</w:t>
      </w:r>
    </w:p>
    <w:p w:rsidR="00486ABA" w:rsidRPr="00EA6329" w:rsidRDefault="00486ABA" w:rsidP="00486ABA">
      <w:pPr>
        <w:pStyle w:val="ListParagraph"/>
        <w:numPr>
          <w:ilvl w:val="0"/>
          <w:numId w:val="5"/>
        </w:numPr>
        <w:spacing w:after="0" w:line="480" w:lineRule="auto"/>
        <w:ind w:left="426" w:firstLine="0"/>
        <w:contextualSpacing w:val="0"/>
        <w:jc w:val="both"/>
        <w:rPr>
          <w:rFonts w:ascii="Times New Roman" w:hAnsi="Times New Roman" w:cs="Times New Roman"/>
          <w:b/>
          <w:sz w:val="24"/>
          <w:szCs w:val="24"/>
        </w:rPr>
      </w:pPr>
      <w:r w:rsidRPr="00EA6329">
        <w:rPr>
          <w:rFonts w:ascii="Times New Roman" w:hAnsi="Times New Roman" w:cs="Times New Roman"/>
          <w:b/>
          <w:sz w:val="24"/>
          <w:szCs w:val="24"/>
        </w:rPr>
        <w:t>Observing</w:t>
      </w:r>
    </w:p>
    <w:p w:rsidR="00486ABA" w:rsidRPr="00B677A9" w:rsidRDefault="00486ABA" w:rsidP="00486ABA">
      <w:pPr>
        <w:spacing w:after="0" w:line="480" w:lineRule="auto"/>
        <w:ind w:left="426" w:firstLine="567"/>
        <w:jc w:val="both"/>
        <w:rPr>
          <w:rFonts w:ascii="Times New Roman" w:hAnsi="Times New Roman" w:cs="Times New Roman"/>
          <w:sz w:val="24"/>
          <w:szCs w:val="24"/>
        </w:rPr>
      </w:pPr>
      <w:r w:rsidRPr="00EA6329">
        <w:rPr>
          <w:rFonts w:ascii="Times New Roman" w:hAnsi="Times New Roman" w:cs="Times New Roman"/>
          <w:sz w:val="24"/>
          <w:szCs w:val="24"/>
        </w:rPr>
        <w:t>The collaborator observ the class twice, each every class-meeting. The first obeservation was mainly done based on the students’ participation in the following lesson and the second one at the their performance during the writing test. For the sake of data analysis of the research, the result of two reports were combined in one report only. As to both observations, the result were analyzed qualitatively instead of an analysis in prescentage terms. Here is the report of the observation sesult of cycle two.</w:t>
      </w:r>
    </w:p>
    <w:p w:rsidR="00486ABA" w:rsidRPr="00EA6329" w:rsidRDefault="00486ABA" w:rsidP="00486ABA">
      <w:pPr>
        <w:spacing w:after="0"/>
        <w:ind w:left="426"/>
        <w:rPr>
          <w:rFonts w:ascii="Times New Roman" w:hAnsi="Times New Roman" w:cs="Times New Roman"/>
          <w:sz w:val="24"/>
          <w:szCs w:val="24"/>
        </w:rPr>
      </w:pPr>
      <w:r>
        <w:rPr>
          <w:rFonts w:ascii="Times New Roman" w:hAnsi="Times New Roman" w:cs="Times New Roman"/>
          <w:sz w:val="24"/>
          <w:szCs w:val="24"/>
        </w:rPr>
        <w:t xml:space="preserve">Table 4.3 </w:t>
      </w:r>
      <w:r w:rsidRPr="00EA6329">
        <w:rPr>
          <w:rFonts w:ascii="Times New Roman" w:hAnsi="Times New Roman" w:cs="Times New Roman"/>
          <w:sz w:val="24"/>
          <w:szCs w:val="24"/>
        </w:rPr>
        <w:t>Student’s Activeness duirng the learning process of cycle II</w:t>
      </w:r>
    </w:p>
    <w:tbl>
      <w:tblPr>
        <w:tblStyle w:val="TableGrid"/>
        <w:tblW w:w="7371" w:type="dxa"/>
        <w:tblInd w:w="250" w:type="dxa"/>
        <w:tblLayout w:type="fixed"/>
        <w:tblLook w:val="04A0" w:firstRow="1" w:lastRow="0" w:firstColumn="1" w:lastColumn="0" w:noHBand="0" w:noVBand="1"/>
      </w:tblPr>
      <w:tblGrid>
        <w:gridCol w:w="1134"/>
        <w:gridCol w:w="851"/>
        <w:gridCol w:w="850"/>
        <w:gridCol w:w="851"/>
        <w:gridCol w:w="850"/>
        <w:gridCol w:w="851"/>
        <w:gridCol w:w="850"/>
        <w:gridCol w:w="1134"/>
      </w:tblGrid>
      <w:tr w:rsidR="00486ABA" w:rsidRPr="00EA6329" w:rsidTr="00672896">
        <w:trPr>
          <w:trHeight w:val="405"/>
        </w:trPr>
        <w:tc>
          <w:tcPr>
            <w:tcW w:w="1134" w:type="dxa"/>
            <w:vMerge w:val="restart"/>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 xml:space="preserve">Number of students </w:t>
            </w:r>
          </w:p>
        </w:tc>
        <w:tc>
          <w:tcPr>
            <w:tcW w:w="2552" w:type="dxa"/>
            <w:gridSpan w:val="3"/>
            <w:tcBorders>
              <w:right w:val="nil"/>
            </w:tcBorders>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Score</w:t>
            </w:r>
          </w:p>
        </w:tc>
        <w:tc>
          <w:tcPr>
            <w:tcW w:w="2551" w:type="dxa"/>
            <w:gridSpan w:val="3"/>
            <w:tcBorders>
              <w:left w:val="nil"/>
            </w:tcBorders>
          </w:tcPr>
          <w:p w:rsidR="00486ABA" w:rsidRPr="00EA6329" w:rsidRDefault="00486ABA" w:rsidP="00672896">
            <w:pPr>
              <w:ind w:left="426"/>
              <w:rPr>
                <w:rFonts w:ascii="Times New Roman" w:hAnsi="Times New Roman"/>
                <w:sz w:val="20"/>
                <w:szCs w:val="20"/>
              </w:rPr>
            </w:pPr>
          </w:p>
        </w:tc>
        <w:tc>
          <w:tcPr>
            <w:tcW w:w="1134" w:type="dxa"/>
            <w:vMerge w:val="restart"/>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Total</w:t>
            </w:r>
          </w:p>
        </w:tc>
      </w:tr>
      <w:tr w:rsidR="00486ABA" w:rsidRPr="00EA6329" w:rsidTr="00672896">
        <w:trPr>
          <w:trHeight w:val="390"/>
        </w:trPr>
        <w:tc>
          <w:tcPr>
            <w:tcW w:w="1134" w:type="dxa"/>
            <w:vMerge/>
          </w:tcPr>
          <w:p w:rsidR="00486ABA" w:rsidRPr="00EA6329" w:rsidRDefault="00486ABA" w:rsidP="00672896">
            <w:pPr>
              <w:ind w:left="426"/>
              <w:rPr>
                <w:rFonts w:ascii="Times New Roman" w:hAnsi="Times New Roman"/>
                <w:sz w:val="20"/>
                <w:szCs w:val="20"/>
              </w:rPr>
            </w:pPr>
          </w:p>
        </w:tc>
        <w:tc>
          <w:tcPr>
            <w:tcW w:w="2552" w:type="dxa"/>
            <w:gridSpan w:val="3"/>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Meeting one</w:t>
            </w:r>
          </w:p>
        </w:tc>
        <w:tc>
          <w:tcPr>
            <w:tcW w:w="2551" w:type="dxa"/>
            <w:gridSpan w:val="3"/>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Meeting two</w:t>
            </w:r>
          </w:p>
        </w:tc>
        <w:tc>
          <w:tcPr>
            <w:tcW w:w="1134" w:type="dxa"/>
            <w:vMerge/>
          </w:tcPr>
          <w:p w:rsidR="00486ABA" w:rsidRPr="00EA6329" w:rsidRDefault="00486ABA" w:rsidP="00672896">
            <w:pPr>
              <w:ind w:left="426"/>
              <w:rPr>
                <w:rFonts w:ascii="Times New Roman" w:hAnsi="Times New Roman"/>
                <w:sz w:val="20"/>
                <w:szCs w:val="20"/>
              </w:rPr>
            </w:pPr>
          </w:p>
        </w:tc>
      </w:tr>
      <w:tr w:rsidR="00486ABA" w:rsidRPr="00EA6329" w:rsidTr="00672896">
        <w:tc>
          <w:tcPr>
            <w:tcW w:w="1134" w:type="dxa"/>
          </w:tcPr>
          <w:p w:rsidR="00486ABA" w:rsidRPr="00EA6329" w:rsidRDefault="00486ABA" w:rsidP="00672896">
            <w:pPr>
              <w:ind w:left="426"/>
              <w:rPr>
                <w:rFonts w:ascii="Times New Roman" w:hAnsi="Times New Roman"/>
                <w:sz w:val="20"/>
                <w:szCs w:val="20"/>
              </w:rPr>
            </w:pP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1</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2</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3</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1</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2</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3</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1</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2</w:t>
            </w:r>
          </w:p>
        </w:tc>
        <w:tc>
          <w:tcPr>
            <w:tcW w:w="851"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3</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4</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5</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6</w:t>
            </w:r>
          </w:p>
        </w:tc>
        <w:tc>
          <w:tcPr>
            <w:tcW w:w="851"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7</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8</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9</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10</w:t>
            </w:r>
          </w:p>
        </w:tc>
        <w:tc>
          <w:tcPr>
            <w:tcW w:w="851"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11</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12</w:t>
            </w:r>
          </w:p>
        </w:tc>
        <w:tc>
          <w:tcPr>
            <w:tcW w:w="851"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lastRenderedPageBreak/>
              <w:t>13</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14</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15</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16</w:t>
            </w:r>
          </w:p>
        </w:tc>
        <w:tc>
          <w:tcPr>
            <w:tcW w:w="851"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17</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18</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19</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20</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rPr>
          <w:trHeight w:val="97"/>
        </w:trPr>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21</w:t>
            </w:r>
          </w:p>
        </w:tc>
        <w:tc>
          <w:tcPr>
            <w:tcW w:w="851"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22</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23</w:t>
            </w:r>
          </w:p>
        </w:tc>
        <w:tc>
          <w:tcPr>
            <w:tcW w:w="851"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24</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25</w:t>
            </w:r>
          </w:p>
        </w:tc>
        <w:tc>
          <w:tcPr>
            <w:tcW w:w="851"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26</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27</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28</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29</w:t>
            </w:r>
          </w:p>
        </w:tc>
        <w:tc>
          <w:tcPr>
            <w:tcW w:w="851" w:type="dxa"/>
          </w:tcPr>
          <w:p w:rsidR="00486ABA" w:rsidRPr="00EA6329" w:rsidRDefault="00486ABA" w:rsidP="00672896">
            <w:pPr>
              <w:ind w:left="426"/>
              <w:rPr>
                <w:rFonts w:ascii="Times New Roman" w:hAnsi="Times New Roman"/>
                <w:sz w:val="20"/>
                <w:szCs w:val="20"/>
              </w:rPr>
            </w:pP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30</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1"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tc>
        <w:tc>
          <w:tcPr>
            <w:tcW w:w="1134" w:type="dxa"/>
          </w:tcPr>
          <w:p w:rsidR="00486ABA" w:rsidRPr="00EA6329" w:rsidRDefault="00486ABA" w:rsidP="00672896">
            <w:pPr>
              <w:ind w:left="426"/>
              <w:rPr>
                <w:rFonts w:ascii="Times New Roman" w:hAnsi="Times New Roman"/>
                <w:sz w:val="20"/>
                <w:szCs w:val="20"/>
              </w:rPr>
            </w:pPr>
          </w:p>
        </w:tc>
      </w:tr>
      <w:tr w:rsidR="00486ABA" w:rsidRPr="00EA6329" w:rsidTr="00672896">
        <w:trPr>
          <w:trHeight w:val="627"/>
        </w:trPr>
        <w:tc>
          <w:tcPr>
            <w:tcW w:w="1134" w:type="dxa"/>
          </w:tcPr>
          <w:p w:rsidR="00486ABA" w:rsidRPr="00EA6329" w:rsidRDefault="00486ABA" w:rsidP="00672896">
            <w:pPr>
              <w:ind w:left="426"/>
              <w:rPr>
                <w:rFonts w:ascii="Times New Roman" w:hAnsi="Times New Roman"/>
                <w:sz w:val="20"/>
                <w:szCs w:val="20"/>
              </w:rPr>
            </w:pPr>
          </w:p>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w:t>
            </w:r>
          </w:p>
          <w:p w:rsidR="00486ABA" w:rsidRPr="00EA6329" w:rsidRDefault="00486ABA" w:rsidP="00672896">
            <w:pPr>
              <w:ind w:left="426"/>
              <w:rPr>
                <w:rFonts w:ascii="Times New Roman" w:hAnsi="Times New Roman"/>
                <w:sz w:val="20"/>
                <w:szCs w:val="20"/>
              </w:rPr>
            </w:pPr>
          </w:p>
        </w:tc>
        <w:tc>
          <w:tcPr>
            <w:tcW w:w="851" w:type="dxa"/>
          </w:tcPr>
          <w:p w:rsidR="00486ABA" w:rsidRPr="00EA6329" w:rsidRDefault="00486ABA" w:rsidP="00672896">
            <w:pPr>
              <w:ind w:left="426"/>
              <w:rPr>
                <w:rFonts w:ascii="Times New Roman" w:hAnsi="Times New Roman"/>
                <w:sz w:val="20"/>
                <w:szCs w:val="20"/>
              </w:rPr>
            </w:pPr>
            <w:r>
              <w:rPr>
                <w:rFonts w:ascii="Times New Roman" w:hAnsi="Times New Roman"/>
                <w:sz w:val="20"/>
                <w:szCs w:val="20"/>
              </w:rPr>
              <w:t xml:space="preserve">21 </w:t>
            </w:r>
          </w:p>
        </w:tc>
        <w:tc>
          <w:tcPr>
            <w:tcW w:w="850" w:type="dxa"/>
          </w:tcPr>
          <w:p w:rsidR="00486ABA" w:rsidRPr="00EA6329" w:rsidRDefault="00486ABA" w:rsidP="00672896">
            <w:pPr>
              <w:ind w:left="426"/>
              <w:rPr>
                <w:rFonts w:ascii="Times New Roman" w:hAnsi="Times New Roman"/>
                <w:sz w:val="20"/>
                <w:szCs w:val="20"/>
              </w:rPr>
            </w:pPr>
            <w:r>
              <w:rPr>
                <w:rFonts w:ascii="Times New Roman" w:hAnsi="Times New Roman"/>
                <w:sz w:val="20"/>
                <w:szCs w:val="20"/>
              </w:rPr>
              <w:t>27</w:t>
            </w:r>
          </w:p>
        </w:tc>
        <w:tc>
          <w:tcPr>
            <w:tcW w:w="851" w:type="dxa"/>
          </w:tcPr>
          <w:p w:rsidR="00486ABA" w:rsidRPr="00EA6329" w:rsidRDefault="00486ABA" w:rsidP="00672896">
            <w:pPr>
              <w:ind w:left="426"/>
              <w:rPr>
                <w:rFonts w:ascii="Times New Roman" w:hAnsi="Times New Roman"/>
                <w:sz w:val="20"/>
                <w:szCs w:val="20"/>
              </w:rPr>
            </w:pPr>
            <w:r>
              <w:rPr>
                <w:rFonts w:ascii="Times New Roman" w:hAnsi="Times New Roman"/>
                <w:sz w:val="20"/>
                <w:szCs w:val="20"/>
              </w:rPr>
              <w:t xml:space="preserve">20 </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25</w:t>
            </w:r>
          </w:p>
        </w:tc>
        <w:tc>
          <w:tcPr>
            <w:tcW w:w="851" w:type="dxa"/>
          </w:tcPr>
          <w:p w:rsidR="00486ABA" w:rsidRPr="00EA6329" w:rsidRDefault="00486ABA" w:rsidP="00672896">
            <w:pPr>
              <w:ind w:left="426"/>
              <w:rPr>
                <w:rFonts w:ascii="Times New Roman" w:hAnsi="Times New Roman"/>
                <w:sz w:val="20"/>
                <w:szCs w:val="20"/>
              </w:rPr>
            </w:pPr>
            <w:r>
              <w:rPr>
                <w:rFonts w:ascii="Times New Roman" w:hAnsi="Times New Roman"/>
                <w:sz w:val="20"/>
                <w:szCs w:val="20"/>
              </w:rPr>
              <w:t>29</w:t>
            </w:r>
          </w:p>
        </w:tc>
        <w:tc>
          <w:tcPr>
            <w:tcW w:w="850"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29</w:t>
            </w:r>
          </w:p>
        </w:tc>
        <w:tc>
          <w:tcPr>
            <w:tcW w:w="1134" w:type="dxa"/>
          </w:tcPr>
          <w:p w:rsidR="00486ABA" w:rsidRPr="00EA6329" w:rsidRDefault="00486ABA" w:rsidP="00672896">
            <w:pPr>
              <w:ind w:left="426"/>
              <w:rPr>
                <w:rFonts w:ascii="Times New Roman" w:hAnsi="Times New Roman"/>
                <w:sz w:val="20"/>
                <w:szCs w:val="20"/>
              </w:rPr>
            </w:pPr>
            <w:r>
              <w:rPr>
                <w:rFonts w:ascii="Times New Roman" w:hAnsi="Times New Roman"/>
                <w:sz w:val="20"/>
                <w:szCs w:val="20"/>
              </w:rPr>
              <w:t>151</w:t>
            </w:r>
          </w:p>
        </w:tc>
      </w:tr>
      <w:tr w:rsidR="00486ABA" w:rsidRPr="00EA6329" w:rsidTr="00672896">
        <w:trPr>
          <w:trHeight w:val="427"/>
        </w:trPr>
        <w:tc>
          <w:tcPr>
            <w:tcW w:w="1134" w:type="dxa"/>
          </w:tcPr>
          <w:p w:rsidR="00486ABA" w:rsidRPr="00EA6329" w:rsidRDefault="00486ABA" w:rsidP="00672896">
            <w:pPr>
              <w:ind w:left="426"/>
              <w:rPr>
                <w:rFonts w:ascii="Times New Roman" w:hAnsi="Times New Roman"/>
                <w:sz w:val="20"/>
                <w:szCs w:val="20"/>
              </w:rPr>
            </w:pPr>
            <w:r w:rsidRPr="00EA6329">
              <w:rPr>
                <w:rFonts w:ascii="Times New Roman" w:hAnsi="Times New Roman"/>
                <w:sz w:val="20"/>
                <w:szCs w:val="20"/>
              </w:rPr>
              <w:t>MEAN</w:t>
            </w:r>
          </w:p>
        </w:tc>
        <w:tc>
          <w:tcPr>
            <w:tcW w:w="2552" w:type="dxa"/>
            <w:gridSpan w:val="3"/>
          </w:tcPr>
          <w:p w:rsidR="00486ABA" w:rsidRPr="00EA6329" w:rsidRDefault="00486ABA" w:rsidP="00672896">
            <w:pPr>
              <w:ind w:left="426"/>
              <w:rPr>
                <w:rFonts w:ascii="Times New Roman" w:hAnsi="Times New Roman"/>
                <w:sz w:val="20"/>
                <w:szCs w:val="20"/>
              </w:rPr>
            </w:pPr>
            <w:r>
              <w:rPr>
                <w:rFonts w:ascii="Times New Roman" w:hAnsi="Times New Roman"/>
                <w:sz w:val="20"/>
                <w:szCs w:val="20"/>
              </w:rPr>
              <w:t>22.66</w:t>
            </w:r>
          </w:p>
        </w:tc>
        <w:tc>
          <w:tcPr>
            <w:tcW w:w="2551" w:type="dxa"/>
            <w:gridSpan w:val="3"/>
          </w:tcPr>
          <w:p w:rsidR="00486ABA" w:rsidRPr="00EA6329" w:rsidRDefault="00486ABA" w:rsidP="00672896">
            <w:pPr>
              <w:ind w:left="426"/>
              <w:rPr>
                <w:rFonts w:ascii="Times New Roman" w:hAnsi="Times New Roman"/>
                <w:sz w:val="20"/>
                <w:szCs w:val="20"/>
              </w:rPr>
            </w:pPr>
            <w:r>
              <w:rPr>
                <w:rFonts w:ascii="Times New Roman" w:hAnsi="Times New Roman"/>
                <w:sz w:val="20"/>
                <w:szCs w:val="20"/>
              </w:rPr>
              <w:t>27.66</w:t>
            </w:r>
          </w:p>
        </w:tc>
        <w:tc>
          <w:tcPr>
            <w:tcW w:w="1134" w:type="dxa"/>
          </w:tcPr>
          <w:p w:rsidR="00486ABA" w:rsidRPr="00EA6329" w:rsidRDefault="00486ABA" w:rsidP="00672896">
            <w:pPr>
              <w:ind w:left="426"/>
              <w:rPr>
                <w:rFonts w:ascii="Times New Roman" w:hAnsi="Times New Roman"/>
                <w:sz w:val="20"/>
                <w:szCs w:val="20"/>
              </w:rPr>
            </w:pPr>
            <w:r>
              <w:rPr>
                <w:rFonts w:ascii="Times New Roman" w:hAnsi="Times New Roman"/>
                <w:sz w:val="20"/>
                <w:szCs w:val="20"/>
              </w:rPr>
              <w:t>75.5</w:t>
            </w:r>
          </w:p>
        </w:tc>
      </w:tr>
    </w:tbl>
    <w:p w:rsidR="00486ABA" w:rsidRPr="00EA6329" w:rsidRDefault="00486ABA" w:rsidP="00486ABA">
      <w:pPr>
        <w:spacing w:after="0"/>
        <w:ind w:left="426"/>
        <w:rPr>
          <w:rFonts w:ascii="Times New Roman" w:hAnsi="Times New Roman" w:cs="Times New Roman"/>
          <w:sz w:val="24"/>
          <w:szCs w:val="24"/>
        </w:rPr>
      </w:pPr>
      <w:r w:rsidRPr="00EA6329">
        <w:rPr>
          <w:rFonts w:ascii="Times New Roman" w:hAnsi="Times New Roman" w:cs="Times New Roman"/>
          <w:sz w:val="24"/>
          <w:szCs w:val="24"/>
        </w:rPr>
        <w:t>Notes :</w:t>
      </w:r>
    </w:p>
    <w:p w:rsidR="00486ABA" w:rsidRPr="00EA6329" w:rsidRDefault="00486ABA" w:rsidP="00486ABA">
      <w:pPr>
        <w:spacing w:after="0"/>
        <w:ind w:left="426"/>
        <w:rPr>
          <w:rFonts w:ascii="Times New Roman" w:hAnsi="Times New Roman" w:cs="Times New Roman"/>
          <w:sz w:val="24"/>
          <w:szCs w:val="24"/>
        </w:rPr>
      </w:pPr>
      <w:r w:rsidRPr="00EA6329">
        <w:rPr>
          <w:rFonts w:ascii="Times New Roman" w:hAnsi="Times New Roman" w:cs="Times New Roman"/>
          <w:sz w:val="24"/>
          <w:szCs w:val="24"/>
        </w:rPr>
        <w:t>1.Pay Attention</w:t>
      </w:r>
    </w:p>
    <w:p w:rsidR="00486ABA" w:rsidRPr="00EA6329" w:rsidRDefault="00486ABA" w:rsidP="00486ABA">
      <w:pPr>
        <w:spacing w:after="0"/>
        <w:ind w:left="426"/>
        <w:rPr>
          <w:rFonts w:ascii="Times New Roman" w:hAnsi="Times New Roman" w:cs="Times New Roman"/>
          <w:sz w:val="24"/>
          <w:szCs w:val="24"/>
        </w:rPr>
      </w:pPr>
      <w:r w:rsidRPr="00EA6329">
        <w:rPr>
          <w:rFonts w:ascii="Times New Roman" w:hAnsi="Times New Roman" w:cs="Times New Roman"/>
          <w:sz w:val="24"/>
          <w:szCs w:val="24"/>
        </w:rPr>
        <w:t>2. participation</w:t>
      </w:r>
    </w:p>
    <w:p w:rsidR="00486ABA" w:rsidRPr="00EA6329" w:rsidRDefault="00486ABA" w:rsidP="00486ABA">
      <w:pPr>
        <w:spacing w:after="0"/>
        <w:ind w:left="426"/>
        <w:rPr>
          <w:rFonts w:ascii="Times New Roman" w:hAnsi="Times New Roman" w:cs="Times New Roman"/>
          <w:sz w:val="24"/>
          <w:szCs w:val="24"/>
        </w:rPr>
      </w:pPr>
      <w:r w:rsidRPr="00EA6329">
        <w:rPr>
          <w:rFonts w:ascii="Times New Roman" w:hAnsi="Times New Roman" w:cs="Times New Roman"/>
          <w:sz w:val="24"/>
          <w:szCs w:val="24"/>
        </w:rPr>
        <w:t>3. Enthusiasim in doing the task</w:t>
      </w:r>
    </w:p>
    <w:p w:rsidR="00486ABA" w:rsidRPr="00EA6329" w:rsidRDefault="00486ABA" w:rsidP="00486ABA">
      <w:pPr>
        <w:pStyle w:val="ListParagraph"/>
        <w:spacing w:after="0" w:line="480" w:lineRule="auto"/>
        <w:ind w:left="426"/>
        <w:contextualSpacing w:val="0"/>
        <w:jc w:val="both"/>
        <w:rPr>
          <w:rFonts w:ascii="Times New Roman" w:hAnsi="Times New Roman" w:cs="Times New Roman"/>
          <w:sz w:val="24"/>
          <w:szCs w:val="24"/>
        </w:rPr>
      </w:pPr>
    </w:p>
    <w:p w:rsidR="00486ABA" w:rsidRPr="00EA6329" w:rsidRDefault="00486ABA" w:rsidP="00486ABA">
      <w:pPr>
        <w:pStyle w:val="ListParagraph"/>
        <w:numPr>
          <w:ilvl w:val="0"/>
          <w:numId w:val="5"/>
        </w:numPr>
        <w:spacing w:after="0" w:line="480" w:lineRule="auto"/>
        <w:ind w:left="426" w:firstLine="0"/>
        <w:contextualSpacing w:val="0"/>
        <w:jc w:val="both"/>
        <w:rPr>
          <w:rFonts w:ascii="Times New Roman" w:hAnsi="Times New Roman" w:cs="Times New Roman"/>
          <w:b/>
          <w:sz w:val="24"/>
          <w:szCs w:val="24"/>
        </w:rPr>
      </w:pPr>
      <w:r w:rsidRPr="00EA6329">
        <w:rPr>
          <w:rFonts w:ascii="Times New Roman" w:hAnsi="Times New Roman" w:cs="Times New Roman"/>
          <w:b/>
          <w:sz w:val="24"/>
          <w:szCs w:val="24"/>
        </w:rPr>
        <w:t xml:space="preserve">Evaluating </w:t>
      </w:r>
    </w:p>
    <w:p w:rsidR="00486ABA" w:rsidRDefault="00486ABA" w:rsidP="00486ABA">
      <w:pPr>
        <w:spacing w:after="0" w:line="480" w:lineRule="auto"/>
        <w:ind w:left="426" w:firstLine="567"/>
        <w:jc w:val="both"/>
        <w:rPr>
          <w:rFonts w:ascii="Times New Roman" w:hAnsi="Times New Roman" w:cs="Times New Roman"/>
          <w:sz w:val="24"/>
          <w:szCs w:val="24"/>
        </w:rPr>
      </w:pPr>
      <w:r w:rsidRPr="00EA6329">
        <w:rPr>
          <w:rFonts w:ascii="Times New Roman" w:hAnsi="Times New Roman" w:cs="Times New Roman"/>
          <w:sz w:val="24"/>
          <w:szCs w:val="24"/>
        </w:rPr>
        <w:t xml:space="preserve">The great impression the researcher had on the effectiveness of students’ writing using short videos and the significant increase in the students' scores is indicative of the effectiveness of the short videos, which are made creative either through guided writing or through guided writing. On another side of the classroom, the collaborator, seeing how the class activity is convinced-boosting and motivating, looked as happy as the students were. She admitted that her students changed a lot, as he can see how her students; activeness can cover a lot of ground. She quickly grabbed the paper of the instrument, rushed to take position, and was ready to score the students’ performances. The result </w:t>
      </w:r>
      <w:r w:rsidRPr="00515AC2">
        <w:rPr>
          <w:rFonts w:ascii="Times New Roman" w:hAnsi="Times New Roman" w:cs="Times New Roman"/>
          <w:sz w:val="24"/>
          <w:szCs w:val="24"/>
        </w:rPr>
        <w:t>of the scoring is presented in the following table:</w:t>
      </w:r>
    </w:p>
    <w:p w:rsidR="00B979CD" w:rsidRDefault="00B979CD" w:rsidP="00486ABA">
      <w:pPr>
        <w:spacing w:after="0" w:line="480" w:lineRule="auto"/>
        <w:ind w:left="426" w:firstLine="567"/>
        <w:jc w:val="both"/>
        <w:rPr>
          <w:rFonts w:ascii="Times New Roman" w:hAnsi="Times New Roman" w:cs="Times New Roman"/>
          <w:sz w:val="24"/>
          <w:szCs w:val="24"/>
        </w:rPr>
      </w:pPr>
    </w:p>
    <w:p w:rsidR="00B979CD" w:rsidRPr="00515AC2" w:rsidRDefault="00B979CD" w:rsidP="00486ABA">
      <w:pPr>
        <w:spacing w:after="0" w:line="480" w:lineRule="auto"/>
        <w:ind w:left="426" w:firstLine="567"/>
        <w:jc w:val="both"/>
        <w:rPr>
          <w:rFonts w:ascii="Times New Roman" w:hAnsi="Times New Roman" w:cs="Times New Roman"/>
          <w:sz w:val="24"/>
          <w:szCs w:val="24"/>
        </w:rPr>
      </w:pPr>
    </w:p>
    <w:p w:rsidR="00486ABA" w:rsidRPr="00555241" w:rsidRDefault="00486ABA" w:rsidP="00486ABA">
      <w:pPr>
        <w:pStyle w:val="ListParagraph"/>
        <w:spacing w:after="0" w:line="480" w:lineRule="auto"/>
        <w:ind w:left="426"/>
        <w:contextualSpacing w:val="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555241">
        <w:rPr>
          <w:rFonts w:ascii="Times New Roman" w:hAnsi="Times New Roman" w:cs="Times New Roman"/>
          <w:sz w:val="24"/>
          <w:szCs w:val="24"/>
        </w:rPr>
        <w:t>Table 4.4 Score of students writing test in cycle II</w:t>
      </w:r>
    </w:p>
    <w:tbl>
      <w:tblPr>
        <w:tblStyle w:val="TableGrid"/>
        <w:tblW w:w="9464" w:type="dxa"/>
        <w:tblLayout w:type="fixed"/>
        <w:tblLook w:val="04A0" w:firstRow="1" w:lastRow="0" w:firstColumn="1" w:lastColumn="0" w:noHBand="0" w:noVBand="1"/>
      </w:tblPr>
      <w:tblGrid>
        <w:gridCol w:w="534"/>
        <w:gridCol w:w="1275"/>
        <w:gridCol w:w="992"/>
        <w:gridCol w:w="1418"/>
        <w:gridCol w:w="1276"/>
        <w:gridCol w:w="1418"/>
        <w:gridCol w:w="1134"/>
        <w:gridCol w:w="1417"/>
      </w:tblGrid>
      <w:tr w:rsidR="00486ABA" w:rsidRPr="00EA6329" w:rsidTr="00672896">
        <w:trPr>
          <w:trHeight w:val="630"/>
        </w:trPr>
        <w:tc>
          <w:tcPr>
            <w:tcW w:w="534" w:type="dxa"/>
            <w:hideMark/>
          </w:tcPr>
          <w:p w:rsidR="00486ABA" w:rsidRPr="00EA6329" w:rsidRDefault="00486ABA" w:rsidP="00672896">
            <w:pPr>
              <w:rPr>
                <w:rFonts w:ascii="Times New Roman" w:hAnsi="Times New Roman"/>
                <w:b/>
                <w:bCs/>
                <w:sz w:val="20"/>
                <w:szCs w:val="20"/>
                <w:lang w:eastAsia="id-ID"/>
              </w:rPr>
            </w:pPr>
            <w:r w:rsidRPr="00EA6329">
              <w:rPr>
                <w:rFonts w:ascii="Times New Roman" w:hAnsi="Times New Roman"/>
                <w:b/>
                <w:bCs/>
                <w:sz w:val="20"/>
                <w:szCs w:val="20"/>
                <w:lang w:eastAsia="id-ID"/>
              </w:rPr>
              <w:t>No</w:t>
            </w:r>
          </w:p>
        </w:tc>
        <w:tc>
          <w:tcPr>
            <w:tcW w:w="1275" w:type="dxa"/>
            <w:hideMark/>
          </w:tcPr>
          <w:p w:rsidR="00486ABA" w:rsidRPr="00EA6329" w:rsidRDefault="00486ABA" w:rsidP="00672896">
            <w:pPr>
              <w:rPr>
                <w:rFonts w:ascii="Times New Roman" w:hAnsi="Times New Roman"/>
                <w:b/>
                <w:bCs/>
                <w:sz w:val="20"/>
                <w:szCs w:val="20"/>
                <w:lang w:eastAsia="id-ID"/>
              </w:rPr>
            </w:pPr>
            <w:proofErr w:type="spellStart"/>
            <w:r w:rsidRPr="00EA6329">
              <w:rPr>
                <w:rFonts w:ascii="Times New Roman" w:hAnsi="Times New Roman"/>
                <w:b/>
                <w:bCs/>
                <w:sz w:val="20"/>
                <w:szCs w:val="20"/>
                <w:lang w:eastAsia="id-ID"/>
              </w:rPr>
              <w:t>Students’Name</w:t>
            </w:r>
            <w:proofErr w:type="spellEnd"/>
            <w:r w:rsidRPr="00EA6329">
              <w:rPr>
                <w:rFonts w:ascii="Times New Roman" w:hAnsi="Times New Roman"/>
                <w:b/>
                <w:bCs/>
                <w:sz w:val="20"/>
                <w:szCs w:val="20"/>
                <w:lang w:eastAsia="id-ID"/>
              </w:rPr>
              <w:t xml:space="preserve"> </w:t>
            </w:r>
          </w:p>
        </w:tc>
        <w:tc>
          <w:tcPr>
            <w:tcW w:w="992" w:type="dxa"/>
            <w:hideMark/>
          </w:tcPr>
          <w:p w:rsidR="00486ABA" w:rsidRPr="00EA6329" w:rsidRDefault="00486ABA" w:rsidP="00672896">
            <w:pPr>
              <w:rPr>
                <w:rFonts w:ascii="Times New Roman" w:hAnsi="Times New Roman"/>
                <w:b/>
                <w:bCs/>
                <w:sz w:val="20"/>
                <w:szCs w:val="20"/>
                <w:lang w:eastAsia="id-ID"/>
              </w:rPr>
            </w:pPr>
            <w:r w:rsidRPr="00EA6329">
              <w:rPr>
                <w:rFonts w:ascii="Times New Roman" w:hAnsi="Times New Roman"/>
                <w:b/>
                <w:bCs/>
                <w:sz w:val="20"/>
                <w:szCs w:val="20"/>
                <w:lang w:eastAsia="id-ID"/>
              </w:rPr>
              <w:t xml:space="preserve">Content </w:t>
            </w:r>
          </w:p>
        </w:tc>
        <w:tc>
          <w:tcPr>
            <w:tcW w:w="1418" w:type="dxa"/>
            <w:hideMark/>
          </w:tcPr>
          <w:p w:rsidR="00486ABA" w:rsidRPr="00EA6329" w:rsidRDefault="00486ABA" w:rsidP="00672896">
            <w:pPr>
              <w:rPr>
                <w:rFonts w:ascii="Times New Roman" w:hAnsi="Times New Roman"/>
                <w:b/>
                <w:bCs/>
                <w:sz w:val="20"/>
                <w:szCs w:val="20"/>
                <w:lang w:eastAsia="id-ID"/>
              </w:rPr>
            </w:pPr>
            <w:r w:rsidRPr="00EA6329">
              <w:rPr>
                <w:rFonts w:ascii="Times New Roman" w:hAnsi="Times New Roman"/>
                <w:b/>
                <w:bCs/>
                <w:sz w:val="20"/>
                <w:szCs w:val="20"/>
                <w:lang w:eastAsia="id-ID"/>
              </w:rPr>
              <w:t>Organization</w:t>
            </w:r>
          </w:p>
        </w:tc>
        <w:tc>
          <w:tcPr>
            <w:tcW w:w="1276" w:type="dxa"/>
            <w:hideMark/>
          </w:tcPr>
          <w:p w:rsidR="00486ABA" w:rsidRPr="00EA6329" w:rsidRDefault="00486ABA" w:rsidP="00672896">
            <w:pPr>
              <w:rPr>
                <w:rFonts w:ascii="Times New Roman" w:hAnsi="Times New Roman"/>
                <w:b/>
                <w:bCs/>
                <w:sz w:val="20"/>
                <w:szCs w:val="20"/>
                <w:lang w:eastAsia="id-ID"/>
              </w:rPr>
            </w:pPr>
            <w:r w:rsidRPr="00EA6329">
              <w:rPr>
                <w:rFonts w:ascii="Times New Roman" w:hAnsi="Times New Roman"/>
                <w:b/>
                <w:bCs/>
                <w:sz w:val="20"/>
                <w:szCs w:val="20"/>
                <w:lang w:eastAsia="id-ID"/>
              </w:rPr>
              <w:t xml:space="preserve">Vocabulary </w:t>
            </w:r>
          </w:p>
        </w:tc>
        <w:tc>
          <w:tcPr>
            <w:tcW w:w="1418" w:type="dxa"/>
            <w:hideMark/>
          </w:tcPr>
          <w:p w:rsidR="00486ABA" w:rsidRPr="00EA6329" w:rsidRDefault="00486ABA" w:rsidP="00672896">
            <w:pPr>
              <w:rPr>
                <w:rFonts w:ascii="Times New Roman" w:hAnsi="Times New Roman"/>
                <w:b/>
                <w:bCs/>
                <w:sz w:val="20"/>
                <w:szCs w:val="20"/>
                <w:lang w:eastAsia="id-ID"/>
              </w:rPr>
            </w:pPr>
            <w:r w:rsidRPr="00EA6329">
              <w:rPr>
                <w:rFonts w:ascii="Times New Roman" w:hAnsi="Times New Roman"/>
                <w:b/>
                <w:bCs/>
                <w:sz w:val="20"/>
                <w:szCs w:val="20"/>
                <w:lang w:eastAsia="id-ID"/>
              </w:rPr>
              <w:t xml:space="preserve">Language use </w:t>
            </w:r>
          </w:p>
        </w:tc>
        <w:tc>
          <w:tcPr>
            <w:tcW w:w="1134" w:type="dxa"/>
            <w:hideMark/>
          </w:tcPr>
          <w:p w:rsidR="00486ABA" w:rsidRPr="00EA6329" w:rsidRDefault="00486ABA" w:rsidP="00672896">
            <w:pPr>
              <w:rPr>
                <w:rFonts w:ascii="Times New Roman" w:hAnsi="Times New Roman"/>
                <w:b/>
                <w:bCs/>
                <w:sz w:val="20"/>
                <w:szCs w:val="20"/>
                <w:lang w:eastAsia="id-ID"/>
              </w:rPr>
            </w:pPr>
            <w:r w:rsidRPr="00EA6329">
              <w:rPr>
                <w:rFonts w:ascii="Times New Roman" w:hAnsi="Times New Roman"/>
                <w:b/>
                <w:bCs/>
                <w:sz w:val="20"/>
                <w:szCs w:val="20"/>
                <w:lang w:eastAsia="id-ID"/>
              </w:rPr>
              <w:t xml:space="preserve">Mechanic </w:t>
            </w:r>
          </w:p>
        </w:tc>
        <w:tc>
          <w:tcPr>
            <w:tcW w:w="1417" w:type="dxa"/>
            <w:hideMark/>
          </w:tcPr>
          <w:p w:rsidR="00486ABA" w:rsidRPr="00EA6329" w:rsidRDefault="00486ABA" w:rsidP="00672896">
            <w:pPr>
              <w:rPr>
                <w:rFonts w:ascii="Times New Roman" w:hAnsi="Times New Roman"/>
                <w:b/>
                <w:bCs/>
                <w:sz w:val="20"/>
                <w:szCs w:val="20"/>
                <w:lang w:eastAsia="id-ID"/>
              </w:rPr>
            </w:pPr>
            <w:r w:rsidRPr="00EA6329">
              <w:rPr>
                <w:rFonts w:ascii="Times New Roman" w:hAnsi="Times New Roman"/>
                <w:b/>
                <w:bCs/>
                <w:sz w:val="20"/>
                <w:szCs w:val="20"/>
                <w:lang w:eastAsia="id-ID"/>
              </w:rPr>
              <w:t>Total</w:t>
            </w:r>
          </w:p>
        </w:tc>
      </w:tr>
      <w:tr w:rsidR="00486ABA" w:rsidRPr="00EA6329" w:rsidTr="00672896">
        <w:trPr>
          <w:trHeight w:val="315"/>
        </w:trPr>
        <w:tc>
          <w:tcPr>
            <w:tcW w:w="534"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1</w:t>
            </w:r>
          </w:p>
        </w:tc>
        <w:tc>
          <w:tcPr>
            <w:tcW w:w="1275"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 xml:space="preserve">Students 1 </w:t>
            </w:r>
          </w:p>
        </w:tc>
        <w:tc>
          <w:tcPr>
            <w:tcW w:w="992"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34"/>
              <w:rPr>
                <w:rFonts w:ascii="Times New Roman" w:hAnsi="Times New Roman"/>
                <w:sz w:val="20"/>
                <w:szCs w:val="20"/>
                <w:lang w:eastAsia="id-ID"/>
              </w:rPr>
            </w:pPr>
            <w:r w:rsidRPr="00EA6329">
              <w:rPr>
                <w:rFonts w:ascii="Times New Roman" w:hAnsi="Times New Roman"/>
                <w:sz w:val="20"/>
                <w:szCs w:val="20"/>
                <w:lang w:eastAsia="id-ID"/>
              </w:rPr>
              <w:t>4</w:t>
            </w:r>
          </w:p>
        </w:tc>
        <w:tc>
          <w:tcPr>
            <w:tcW w:w="1417"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17</w:t>
            </w:r>
          </w:p>
        </w:tc>
      </w:tr>
      <w:tr w:rsidR="00486ABA" w:rsidRPr="00EA6329" w:rsidTr="00672896">
        <w:trPr>
          <w:trHeight w:val="315"/>
        </w:trPr>
        <w:tc>
          <w:tcPr>
            <w:tcW w:w="534"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2</w:t>
            </w:r>
          </w:p>
        </w:tc>
        <w:tc>
          <w:tcPr>
            <w:tcW w:w="1275"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Students 2</w:t>
            </w:r>
          </w:p>
        </w:tc>
        <w:tc>
          <w:tcPr>
            <w:tcW w:w="992"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276"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34"/>
              <w:rPr>
                <w:rFonts w:ascii="Times New Roman" w:hAnsi="Times New Roman"/>
                <w:sz w:val="20"/>
                <w:szCs w:val="20"/>
                <w:lang w:eastAsia="id-ID"/>
              </w:rPr>
            </w:pPr>
            <w:r w:rsidRPr="00EA6329">
              <w:rPr>
                <w:rFonts w:ascii="Times New Roman" w:hAnsi="Times New Roman"/>
                <w:sz w:val="20"/>
                <w:szCs w:val="20"/>
                <w:lang w:eastAsia="id-ID"/>
              </w:rPr>
              <w:t>3</w:t>
            </w:r>
          </w:p>
        </w:tc>
        <w:tc>
          <w:tcPr>
            <w:tcW w:w="1417"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17</w:t>
            </w:r>
          </w:p>
        </w:tc>
      </w:tr>
      <w:tr w:rsidR="00486ABA" w:rsidRPr="00EA6329" w:rsidTr="00672896">
        <w:trPr>
          <w:trHeight w:val="315"/>
        </w:trPr>
        <w:tc>
          <w:tcPr>
            <w:tcW w:w="534"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275"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Students 3</w:t>
            </w:r>
          </w:p>
        </w:tc>
        <w:tc>
          <w:tcPr>
            <w:tcW w:w="992"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34"/>
              <w:rPr>
                <w:rFonts w:ascii="Times New Roman" w:hAnsi="Times New Roman"/>
                <w:sz w:val="20"/>
                <w:szCs w:val="20"/>
                <w:lang w:eastAsia="id-ID"/>
              </w:rPr>
            </w:pPr>
            <w:r w:rsidRPr="00EA6329">
              <w:rPr>
                <w:rFonts w:ascii="Times New Roman" w:hAnsi="Times New Roman"/>
                <w:sz w:val="20"/>
                <w:szCs w:val="20"/>
                <w:lang w:eastAsia="id-ID"/>
              </w:rPr>
              <w:t>3</w:t>
            </w:r>
          </w:p>
        </w:tc>
        <w:tc>
          <w:tcPr>
            <w:tcW w:w="1417"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17</w:t>
            </w:r>
          </w:p>
        </w:tc>
      </w:tr>
      <w:tr w:rsidR="00486ABA" w:rsidRPr="00EA6329" w:rsidTr="00672896">
        <w:trPr>
          <w:trHeight w:val="315"/>
        </w:trPr>
        <w:tc>
          <w:tcPr>
            <w:tcW w:w="534"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275"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Students 4</w:t>
            </w:r>
          </w:p>
        </w:tc>
        <w:tc>
          <w:tcPr>
            <w:tcW w:w="992"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276"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34"/>
              <w:rPr>
                <w:rFonts w:ascii="Times New Roman" w:hAnsi="Times New Roman"/>
                <w:sz w:val="20"/>
                <w:szCs w:val="20"/>
                <w:lang w:eastAsia="id-ID"/>
              </w:rPr>
            </w:pPr>
            <w:r w:rsidRPr="00EA6329">
              <w:rPr>
                <w:rFonts w:ascii="Times New Roman" w:hAnsi="Times New Roman"/>
                <w:sz w:val="20"/>
                <w:szCs w:val="20"/>
                <w:lang w:eastAsia="id-ID"/>
              </w:rPr>
              <w:t>4</w:t>
            </w:r>
          </w:p>
        </w:tc>
        <w:tc>
          <w:tcPr>
            <w:tcW w:w="1417"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17</w:t>
            </w:r>
          </w:p>
        </w:tc>
      </w:tr>
      <w:tr w:rsidR="00486ABA" w:rsidRPr="00EA6329" w:rsidTr="00672896">
        <w:trPr>
          <w:trHeight w:val="315"/>
        </w:trPr>
        <w:tc>
          <w:tcPr>
            <w:tcW w:w="534"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5</w:t>
            </w:r>
          </w:p>
        </w:tc>
        <w:tc>
          <w:tcPr>
            <w:tcW w:w="1275"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Students 5</w:t>
            </w:r>
          </w:p>
        </w:tc>
        <w:tc>
          <w:tcPr>
            <w:tcW w:w="992"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34"/>
              <w:rPr>
                <w:rFonts w:ascii="Times New Roman" w:hAnsi="Times New Roman"/>
                <w:sz w:val="20"/>
                <w:szCs w:val="20"/>
                <w:lang w:eastAsia="id-ID"/>
              </w:rPr>
            </w:pPr>
            <w:r w:rsidRPr="00EA6329">
              <w:rPr>
                <w:rFonts w:ascii="Times New Roman" w:hAnsi="Times New Roman"/>
                <w:sz w:val="20"/>
                <w:szCs w:val="20"/>
                <w:lang w:eastAsia="id-ID"/>
              </w:rPr>
              <w:t>3</w:t>
            </w:r>
          </w:p>
        </w:tc>
        <w:tc>
          <w:tcPr>
            <w:tcW w:w="1417"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17</w:t>
            </w:r>
          </w:p>
        </w:tc>
      </w:tr>
      <w:tr w:rsidR="00486ABA" w:rsidRPr="00EA6329" w:rsidTr="00672896">
        <w:trPr>
          <w:trHeight w:val="315"/>
        </w:trPr>
        <w:tc>
          <w:tcPr>
            <w:tcW w:w="534"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6</w:t>
            </w:r>
          </w:p>
        </w:tc>
        <w:tc>
          <w:tcPr>
            <w:tcW w:w="1275"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Students 6</w:t>
            </w:r>
          </w:p>
        </w:tc>
        <w:tc>
          <w:tcPr>
            <w:tcW w:w="992"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34"/>
              <w:rPr>
                <w:rFonts w:ascii="Times New Roman" w:hAnsi="Times New Roman"/>
                <w:sz w:val="20"/>
                <w:szCs w:val="20"/>
                <w:lang w:eastAsia="id-ID"/>
              </w:rPr>
            </w:pPr>
            <w:r w:rsidRPr="00EA6329">
              <w:rPr>
                <w:rFonts w:ascii="Times New Roman" w:hAnsi="Times New Roman"/>
                <w:sz w:val="20"/>
                <w:szCs w:val="20"/>
                <w:lang w:eastAsia="id-ID"/>
              </w:rPr>
              <w:t>4</w:t>
            </w:r>
          </w:p>
        </w:tc>
        <w:tc>
          <w:tcPr>
            <w:tcW w:w="1417"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18</w:t>
            </w:r>
          </w:p>
        </w:tc>
      </w:tr>
      <w:tr w:rsidR="00486ABA" w:rsidRPr="00EA6329" w:rsidTr="00672896">
        <w:trPr>
          <w:trHeight w:val="315"/>
        </w:trPr>
        <w:tc>
          <w:tcPr>
            <w:tcW w:w="534"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7</w:t>
            </w:r>
          </w:p>
        </w:tc>
        <w:tc>
          <w:tcPr>
            <w:tcW w:w="1275"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Students 7</w:t>
            </w:r>
          </w:p>
        </w:tc>
        <w:tc>
          <w:tcPr>
            <w:tcW w:w="992"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276"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34"/>
              <w:rPr>
                <w:rFonts w:ascii="Times New Roman" w:hAnsi="Times New Roman"/>
                <w:sz w:val="20"/>
                <w:szCs w:val="20"/>
                <w:lang w:eastAsia="id-ID"/>
              </w:rPr>
            </w:pPr>
            <w:r w:rsidRPr="00EA6329">
              <w:rPr>
                <w:rFonts w:ascii="Times New Roman" w:hAnsi="Times New Roman"/>
                <w:sz w:val="20"/>
                <w:szCs w:val="20"/>
                <w:lang w:eastAsia="id-ID"/>
              </w:rPr>
              <w:t>4</w:t>
            </w:r>
          </w:p>
        </w:tc>
        <w:tc>
          <w:tcPr>
            <w:tcW w:w="1417"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18</w:t>
            </w:r>
          </w:p>
        </w:tc>
      </w:tr>
      <w:tr w:rsidR="00486ABA" w:rsidRPr="00EA6329" w:rsidTr="00672896">
        <w:trPr>
          <w:trHeight w:val="315"/>
        </w:trPr>
        <w:tc>
          <w:tcPr>
            <w:tcW w:w="534"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8</w:t>
            </w:r>
          </w:p>
        </w:tc>
        <w:tc>
          <w:tcPr>
            <w:tcW w:w="1275"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Students 8</w:t>
            </w:r>
          </w:p>
        </w:tc>
        <w:tc>
          <w:tcPr>
            <w:tcW w:w="992"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276"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134" w:type="dxa"/>
            <w:hideMark/>
          </w:tcPr>
          <w:p w:rsidR="00486ABA" w:rsidRPr="00EA6329" w:rsidRDefault="00486ABA" w:rsidP="00672896">
            <w:pPr>
              <w:ind w:left="34"/>
              <w:rPr>
                <w:rFonts w:ascii="Times New Roman" w:hAnsi="Times New Roman"/>
                <w:sz w:val="20"/>
                <w:szCs w:val="20"/>
                <w:lang w:eastAsia="id-ID"/>
              </w:rPr>
            </w:pPr>
            <w:r w:rsidRPr="00EA6329">
              <w:rPr>
                <w:rFonts w:ascii="Times New Roman" w:hAnsi="Times New Roman"/>
                <w:sz w:val="20"/>
                <w:szCs w:val="20"/>
                <w:lang w:eastAsia="id-ID"/>
              </w:rPr>
              <w:t>3</w:t>
            </w:r>
          </w:p>
        </w:tc>
        <w:tc>
          <w:tcPr>
            <w:tcW w:w="1417"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17</w:t>
            </w:r>
          </w:p>
        </w:tc>
      </w:tr>
      <w:tr w:rsidR="00486ABA" w:rsidRPr="00EA6329" w:rsidTr="00672896">
        <w:trPr>
          <w:trHeight w:val="315"/>
        </w:trPr>
        <w:tc>
          <w:tcPr>
            <w:tcW w:w="534"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9</w:t>
            </w:r>
          </w:p>
        </w:tc>
        <w:tc>
          <w:tcPr>
            <w:tcW w:w="1275"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Students 9</w:t>
            </w:r>
          </w:p>
        </w:tc>
        <w:tc>
          <w:tcPr>
            <w:tcW w:w="992"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276"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34"/>
              <w:rPr>
                <w:rFonts w:ascii="Times New Roman" w:hAnsi="Times New Roman"/>
                <w:sz w:val="20"/>
                <w:szCs w:val="20"/>
                <w:lang w:eastAsia="id-ID"/>
              </w:rPr>
            </w:pPr>
            <w:r w:rsidRPr="00EA6329">
              <w:rPr>
                <w:rFonts w:ascii="Times New Roman" w:hAnsi="Times New Roman"/>
                <w:sz w:val="20"/>
                <w:szCs w:val="20"/>
                <w:lang w:eastAsia="id-ID"/>
              </w:rPr>
              <w:t>3</w:t>
            </w:r>
          </w:p>
        </w:tc>
        <w:tc>
          <w:tcPr>
            <w:tcW w:w="1417"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18</w:t>
            </w:r>
          </w:p>
        </w:tc>
      </w:tr>
      <w:tr w:rsidR="00486ABA" w:rsidRPr="00EA6329" w:rsidTr="00672896">
        <w:trPr>
          <w:trHeight w:val="315"/>
        </w:trPr>
        <w:tc>
          <w:tcPr>
            <w:tcW w:w="534"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10</w:t>
            </w:r>
          </w:p>
        </w:tc>
        <w:tc>
          <w:tcPr>
            <w:tcW w:w="1275"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Students 10</w:t>
            </w:r>
          </w:p>
        </w:tc>
        <w:tc>
          <w:tcPr>
            <w:tcW w:w="992"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134" w:type="dxa"/>
            <w:hideMark/>
          </w:tcPr>
          <w:p w:rsidR="00486ABA" w:rsidRPr="00EA6329" w:rsidRDefault="00486ABA" w:rsidP="00672896">
            <w:pPr>
              <w:ind w:left="34"/>
              <w:rPr>
                <w:rFonts w:ascii="Times New Roman" w:hAnsi="Times New Roman"/>
                <w:sz w:val="20"/>
                <w:szCs w:val="20"/>
                <w:lang w:eastAsia="id-ID"/>
              </w:rPr>
            </w:pPr>
            <w:r w:rsidRPr="00EA6329">
              <w:rPr>
                <w:rFonts w:ascii="Times New Roman" w:hAnsi="Times New Roman"/>
                <w:sz w:val="20"/>
                <w:szCs w:val="20"/>
                <w:lang w:eastAsia="id-ID"/>
              </w:rPr>
              <w:t>3</w:t>
            </w:r>
          </w:p>
        </w:tc>
        <w:tc>
          <w:tcPr>
            <w:tcW w:w="1417"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18</w:t>
            </w:r>
          </w:p>
        </w:tc>
      </w:tr>
      <w:tr w:rsidR="00486ABA" w:rsidRPr="00EA6329" w:rsidTr="00672896">
        <w:trPr>
          <w:trHeight w:val="315"/>
        </w:trPr>
        <w:tc>
          <w:tcPr>
            <w:tcW w:w="534"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11</w:t>
            </w:r>
          </w:p>
        </w:tc>
        <w:tc>
          <w:tcPr>
            <w:tcW w:w="1275"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Students 11</w:t>
            </w:r>
          </w:p>
        </w:tc>
        <w:tc>
          <w:tcPr>
            <w:tcW w:w="992"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276"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134" w:type="dxa"/>
            <w:hideMark/>
          </w:tcPr>
          <w:p w:rsidR="00486ABA" w:rsidRPr="00EA6329" w:rsidRDefault="00486ABA" w:rsidP="00672896">
            <w:pPr>
              <w:ind w:left="34"/>
              <w:rPr>
                <w:rFonts w:ascii="Times New Roman" w:hAnsi="Times New Roman"/>
                <w:sz w:val="20"/>
                <w:szCs w:val="20"/>
                <w:lang w:eastAsia="id-ID"/>
              </w:rPr>
            </w:pPr>
            <w:r w:rsidRPr="00EA6329">
              <w:rPr>
                <w:rFonts w:ascii="Times New Roman" w:hAnsi="Times New Roman"/>
                <w:sz w:val="20"/>
                <w:szCs w:val="20"/>
                <w:lang w:eastAsia="id-ID"/>
              </w:rPr>
              <w:t>3</w:t>
            </w:r>
          </w:p>
        </w:tc>
        <w:tc>
          <w:tcPr>
            <w:tcW w:w="1417"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18</w:t>
            </w:r>
          </w:p>
        </w:tc>
      </w:tr>
      <w:tr w:rsidR="00486ABA" w:rsidRPr="00EA6329" w:rsidTr="00672896">
        <w:trPr>
          <w:trHeight w:val="315"/>
        </w:trPr>
        <w:tc>
          <w:tcPr>
            <w:tcW w:w="534"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12</w:t>
            </w:r>
          </w:p>
        </w:tc>
        <w:tc>
          <w:tcPr>
            <w:tcW w:w="1275"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Students 12</w:t>
            </w:r>
          </w:p>
        </w:tc>
        <w:tc>
          <w:tcPr>
            <w:tcW w:w="992"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276"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34"/>
              <w:rPr>
                <w:rFonts w:ascii="Times New Roman" w:hAnsi="Times New Roman"/>
                <w:sz w:val="20"/>
                <w:szCs w:val="20"/>
                <w:lang w:eastAsia="id-ID"/>
              </w:rPr>
            </w:pPr>
            <w:r w:rsidRPr="00EA6329">
              <w:rPr>
                <w:rFonts w:ascii="Times New Roman" w:hAnsi="Times New Roman"/>
                <w:sz w:val="20"/>
                <w:szCs w:val="20"/>
                <w:lang w:eastAsia="id-ID"/>
              </w:rPr>
              <w:t>4</w:t>
            </w:r>
          </w:p>
        </w:tc>
        <w:tc>
          <w:tcPr>
            <w:tcW w:w="1417"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18</w:t>
            </w:r>
          </w:p>
        </w:tc>
      </w:tr>
      <w:tr w:rsidR="00486ABA" w:rsidRPr="00EA6329" w:rsidTr="00672896">
        <w:trPr>
          <w:trHeight w:val="315"/>
        </w:trPr>
        <w:tc>
          <w:tcPr>
            <w:tcW w:w="534"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13</w:t>
            </w:r>
          </w:p>
        </w:tc>
        <w:tc>
          <w:tcPr>
            <w:tcW w:w="1275"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Students 13</w:t>
            </w:r>
          </w:p>
        </w:tc>
        <w:tc>
          <w:tcPr>
            <w:tcW w:w="992"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34"/>
              <w:rPr>
                <w:rFonts w:ascii="Times New Roman" w:hAnsi="Times New Roman"/>
                <w:sz w:val="20"/>
                <w:szCs w:val="20"/>
                <w:lang w:eastAsia="id-ID"/>
              </w:rPr>
            </w:pPr>
            <w:r w:rsidRPr="00EA6329">
              <w:rPr>
                <w:rFonts w:ascii="Times New Roman" w:hAnsi="Times New Roman"/>
                <w:sz w:val="20"/>
                <w:szCs w:val="20"/>
                <w:lang w:eastAsia="id-ID"/>
              </w:rPr>
              <w:t>3</w:t>
            </w:r>
          </w:p>
        </w:tc>
        <w:tc>
          <w:tcPr>
            <w:tcW w:w="1417"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17</w:t>
            </w:r>
          </w:p>
        </w:tc>
      </w:tr>
      <w:tr w:rsidR="00486ABA" w:rsidRPr="00EA6329" w:rsidTr="00672896">
        <w:trPr>
          <w:trHeight w:val="315"/>
        </w:trPr>
        <w:tc>
          <w:tcPr>
            <w:tcW w:w="534"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14</w:t>
            </w:r>
          </w:p>
        </w:tc>
        <w:tc>
          <w:tcPr>
            <w:tcW w:w="1275"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Students 14</w:t>
            </w:r>
          </w:p>
        </w:tc>
        <w:tc>
          <w:tcPr>
            <w:tcW w:w="992"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276"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34"/>
              <w:rPr>
                <w:rFonts w:ascii="Times New Roman" w:hAnsi="Times New Roman"/>
                <w:sz w:val="20"/>
                <w:szCs w:val="20"/>
                <w:lang w:eastAsia="id-ID"/>
              </w:rPr>
            </w:pPr>
            <w:r w:rsidRPr="00EA6329">
              <w:rPr>
                <w:rFonts w:ascii="Times New Roman" w:hAnsi="Times New Roman"/>
                <w:sz w:val="20"/>
                <w:szCs w:val="20"/>
                <w:lang w:eastAsia="id-ID"/>
              </w:rPr>
              <w:t>3</w:t>
            </w:r>
          </w:p>
        </w:tc>
        <w:tc>
          <w:tcPr>
            <w:tcW w:w="1417"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16</w:t>
            </w:r>
          </w:p>
        </w:tc>
      </w:tr>
      <w:tr w:rsidR="00486ABA" w:rsidRPr="00EA6329" w:rsidTr="00672896">
        <w:trPr>
          <w:trHeight w:val="315"/>
        </w:trPr>
        <w:tc>
          <w:tcPr>
            <w:tcW w:w="534"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15</w:t>
            </w:r>
          </w:p>
        </w:tc>
        <w:tc>
          <w:tcPr>
            <w:tcW w:w="1275"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Students 15</w:t>
            </w:r>
          </w:p>
        </w:tc>
        <w:tc>
          <w:tcPr>
            <w:tcW w:w="992"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134" w:type="dxa"/>
            <w:hideMark/>
          </w:tcPr>
          <w:p w:rsidR="00486ABA" w:rsidRPr="00EA6329" w:rsidRDefault="00486ABA" w:rsidP="00672896">
            <w:pPr>
              <w:ind w:left="34"/>
              <w:rPr>
                <w:rFonts w:ascii="Times New Roman" w:hAnsi="Times New Roman"/>
                <w:sz w:val="20"/>
                <w:szCs w:val="20"/>
                <w:lang w:eastAsia="id-ID"/>
              </w:rPr>
            </w:pPr>
            <w:r w:rsidRPr="00EA6329">
              <w:rPr>
                <w:rFonts w:ascii="Times New Roman" w:hAnsi="Times New Roman"/>
                <w:sz w:val="20"/>
                <w:szCs w:val="20"/>
                <w:lang w:eastAsia="id-ID"/>
              </w:rPr>
              <w:t>4</w:t>
            </w:r>
          </w:p>
        </w:tc>
        <w:tc>
          <w:tcPr>
            <w:tcW w:w="1417"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19</w:t>
            </w:r>
          </w:p>
        </w:tc>
      </w:tr>
      <w:tr w:rsidR="00486ABA" w:rsidRPr="00EA6329" w:rsidTr="00672896">
        <w:trPr>
          <w:trHeight w:val="315"/>
        </w:trPr>
        <w:tc>
          <w:tcPr>
            <w:tcW w:w="534"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16</w:t>
            </w:r>
          </w:p>
        </w:tc>
        <w:tc>
          <w:tcPr>
            <w:tcW w:w="1275"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 xml:space="preserve">Students 16 </w:t>
            </w:r>
          </w:p>
        </w:tc>
        <w:tc>
          <w:tcPr>
            <w:tcW w:w="992"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134" w:type="dxa"/>
            <w:hideMark/>
          </w:tcPr>
          <w:p w:rsidR="00486ABA" w:rsidRPr="00EA6329" w:rsidRDefault="00486ABA" w:rsidP="00672896">
            <w:pPr>
              <w:ind w:left="34"/>
              <w:rPr>
                <w:rFonts w:ascii="Times New Roman" w:hAnsi="Times New Roman"/>
                <w:sz w:val="20"/>
                <w:szCs w:val="20"/>
                <w:lang w:eastAsia="id-ID"/>
              </w:rPr>
            </w:pPr>
            <w:r w:rsidRPr="00EA6329">
              <w:rPr>
                <w:rFonts w:ascii="Times New Roman" w:hAnsi="Times New Roman"/>
                <w:sz w:val="20"/>
                <w:szCs w:val="20"/>
                <w:lang w:eastAsia="id-ID"/>
              </w:rPr>
              <w:t>3</w:t>
            </w:r>
          </w:p>
        </w:tc>
        <w:tc>
          <w:tcPr>
            <w:tcW w:w="1417"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18</w:t>
            </w:r>
          </w:p>
        </w:tc>
      </w:tr>
      <w:tr w:rsidR="00486ABA" w:rsidRPr="00EA6329" w:rsidTr="00672896">
        <w:trPr>
          <w:trHeight w:val="315"/>
        </w:trPr>
        <w:tc>
          <w:tcPr>
            <w:tcW w:w="534"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17</w:t>
            </w:r>
          </w:p>
        </w:tc>
        <w:tc>
          <w:tcPr>
            <w:tcW w:w="1275"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Students 17</w:t>
            </w:r>
          </w:p>
        </w:tc>
        <w:tc>
          <w:tcPr>
            <w:tcW w:w="992"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34"/>
              <w:rPr>
                <w:rFonts w:ascii="Times New Roman" w:hAnsi="Times New Roman"/>
                <w:sz w:val="20"/>
                <w:szCs w:val="20"/>
                <w:lang w:eastAsia="id-ID"/>
              </w:rPr>
            </w:pPr>
            <w:r w:rsidRPr="00EA6329">
              <w:rPr>
                <w:rFonts w:ascii="Times New Roman" w:hAnsi="Times New Roman"/>
                <w:sz w:val="20"/>
                <w:szCs w:val="20"/>
                <w:lang w:eastAsia="id-ID"/>
              </w:rPr>
              <w:t>4</w:t>
            </w:r>
          </w:p>
        </w:tc>
        <w:tc>
          <w:tcPr>
            <w:tcW w:w="1417"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18</w:t>
            </w:r>
          </w:p>
        </w:tc>
      </w:tr>
      <w:tr w:rsidR="00486ABA" w:rsidRPr="00EA6329" w:rsidTr="00672896">
        <w:trPr>
          <w:trHeight w:val="315"/>
        </w:trPr>
        <w:tc>
          <w:tcPr>
            <w:tcW w:w="534"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18</w:t>
            </w:r>
          </w:p>
        </w:tc>
        <w:tc>
          <w:tcPr>
            <w:tcW w:w="1275"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Students 18</w:t>
            </w:r>
          </w:p>
        </w:tc>
        <w:tc>
          <w:tcPr>
            <w:tcW w:w="992"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134" w:type="dxa"/>
            <w:hideMark/>
          </w:tcPr>
          <w:p w:rsidR="00486ABA" w:rsidRPr="00EA6329" w:rsidRDefault="00486ABA" w:rsidP="00672896">
            <w:pPr>
              <w:ind w:left="34"/>
              <w:rPr>
                <w:rFonts w:ascii="Times New Roman" w:hAnsi="Times New Roman"/>
                <w:sz w:val="20"/>
                <w:szCs w:val="20"/>
                <w:lang w:eastAsia="id-ID"/>
              </w:rPr>
            </w:pPr>
            <w:r w:rsidRPr="00EA6329">
              <w:rPr>
                <w:rFonts w:ascii="Times New Roman" w:hAnsi="Times New Roman"/>
                <w:sz w:val="20"/>
                <w:szCs w:val="20"/>
                <w:lang w:eastAsia="id-ID"/>
              </w:rPr>
              <w:t>4</w:t>
            </w:r>
          </w:p>
        </w:tc>
        <w:tc>
          <w:tcPr>
            <w:tcW w:w="1417"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17</w:t>
            </w:r>
          </w:p>
        </w:tc>
      </w:tr>
      <w:tr w:rsidR="00486ABA" w:rsidRPr="00EA6329" w:rsidTr="00672896">
        <w:trPr>
          <w:trHeight w:val="315"/>
        </w:trPr>
        <w:tc>
          <w:tcPr>
            <w:tcW w:w="534"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19</w:t>
            </w:r>
          </w:p>
        </w:tc>
        <w:tc>
          <w:tcPr>
            <w:tcW w:w="1275"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Students 19</w:t>
            </w:r>
          </w:p>
        </w:tc>
        <w:tc>
          <w:tcPr>
            <w:tcW w:w="992"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276"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34"/>
              <w:rPr>
                <w:rFonts w:ascii="Times New Roman" w:hAnsi="Times New Roman"/>
                <w:sz w:val="20"/>
                <w:szCs w:val="20"/>
                <w:lang w:eastAsia="id-ID"/>
              </w:rPr>
            </w:pPr>
            <w:r w:rsidRPr="00EA6329">
              <w:rPr>
                <w:rFonts w:ascii="Times New Roman" w:hAnsi="Times New Roman"/>
                <w:sz w:val="20"/>
                <w:szCs w:val="20"/>
                <w:lang w:eastAsia="id-ID"/>
              </w:rPr>
              <w:t>3</w:t>
            </w:r>
          </w:p>
        </w:tc>
        <w:tc>
          <w:tcPr>
            <w:tcW w:w="1417"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17</w:t>
            </w:r>
          </w:p>
        </w:tc>
      </w:tr>
      <w:tr w:rsidR="00486ABA" w:rsidRPr="00EA6329" w:rsidTr="00672896">
        <w:trPr>
          <w:trHeight w:val="315"/>
        </w:trPr>
        <w:tc>
          <w:tcPr>
            <w:tcW w:w="534"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20</w:t>
            </w:r>
          </w:p>
        </w:tc>
        <w:tc>
          <w:tcPr>
            <w:tcW w:w="1275"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Students 20</w:t>
            </w:r>
          </w:p>
        </w:tc>
        <w:tc>
          <w:tcPr>
            <w:tcW w:w="992"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134" w:type="dxa"/>
            <w:hideMark/>
          </w:tcPr>
          <w:p w:rsidR="00486ABA" w:rsidRPr="00EA6329" w:rsidRDefault="00486ABA" w:rsidP="00672896">
            <w:pPr>
              <w:ind w:left="34"/>
              <w:rPr>
                <w:rFonts w:ascii="Times New Roman" w:hAnsi="Times New Roman"/>
                <w:sz w:val="20"/>
                <w:szCs w:val="20"/>
                <w:lang w:eastAsia="id-ID"/>
              </w:rPr>
            </w:pPr>
            <w:r w:rsidRPr="00EA6329">
              <w:rPr>
                <w:rFonts w:ascii="Times New Roman" w:hAnsi="Times New Roman"/>
                <w:sz w:val="20"/>
                <w:szCs w:val="20"/>
                <w:lang w:eastAsia="id-ID"/>
              </w:rPr>
              <w:t>4</w:t>
            </w:r>
          </w:p>
        </w:tc>
        <w:tc>
          <w:tcPr>
            <w:tcW w:w="1417"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18</w:t>
            </w:r>
          </w:p>
        </w:tc>
      </w:tr>
      <w:tr w:rsidR="00486ABA" w:rsidRPr="00EA6329" w:rsidTr="00672896">
        <w:trPr>
          <w:trHeight w:val="315"/>
        </w:trPr>
        <w:tc>
          <w:tcPr>
            <w:tcW w:w="534"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21</w:t>
            </w:r>
          </w:p>
        </w:tc>
        <w:tc>
          <w:tcPr>
            <w:tcW w:w="1275"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Students 21</w:t>
            </w:r>
          </w:p>
        </w:tc>
        <w:tc>
          <w:tcPr>
            <w:tcW w:w="992"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276"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34"/>
              <w:rPr>
                <w:rFonts w:ascii="Times New Roman" w:hAnsi="Times New Roman"/>
                <w:sz w:val="20"/>
                <w:szCs w:val="20"/>
                <w:lang w:eastAsia="id-ID"/>
              </w:rPr>
            </w:pPr>
            <w:r w:rsidRPr="00EA6329">
              <w:rPr>
                <w:rFonts w:ascii="Times New Roman" w:hAnsi="Times New Roman"/>
                <w:sz w:val="20"/>
                <w:szCs w:val="20"/>
                <w:lang w:eastAsia="id-ID"/>
              </w:rPr>
              <w:t>3</w:t>
            </w:r>
          </w:p>
        </w:tc>
        <w:tc>
          <w:tcPr>
            <w:tcW w:w="1417"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16</w:t>
            </w:r>
          </w:p>
        </w:tc>
      </w:tr>
      <w:tr w:rsidR="00486ABA" w:rsidRPr="00EA6329" w:rsidTr="00672896">
        <w:trPr>
          <w:trHeight w:val="315"/>
        </w:trPr>
        <w:tc>
          <w:tcPr>
            <w:tcW w:w="534"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22</w:t>
            </w:r>
          </w:p>
        </w:tc>
        <w:tc>
          <w:tcPr>
            <w:tcW w:w="1275"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Students 22</w:t>
            </w:r>
          </w:p>
        </w:tc>
        <w:tc>
          <w:tcPr>
            <w:tcW w:w="992"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276"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34"/>
              <w:rPr>
                <w:rFonts w:ascii="Times New Roman" w:hAnsi="Times New Roman"/>
                <w:sz w:val="20"/>
                <w:szCs w:val="20"/>
                <w:lang w:eastAsia="id-ID"/>
              </w:rPr>
            </w:pPr>
            <w:r w:rsidRPr="00EA6329">
              <w:rPr>
                <w:rFonts w:ascii="Times New Roman" w:hAnsi="Times New Roman"/>
                <w:sz w:val="20"/>
                <w:szCs w:val="20"/>
                <w:lang w:eastAsia="id-ID"/>
              </w:rPr>
              <w:t>4</w:t>
            </w:r>
          </w:p>
        </w:tc>
        <w:tc>
          <w:tcPr>
            <w:tcW w:w="1417"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18</w:t>
            </w:r>
          </w:p>
        </w:tc>
      </w:tr>
      <w:tr w:rsidR="00486ABA" w:rsidRPr="00EA6329" w:rsidTr="00672896">
        <w:trPr>
          <w:trHeight w:val="315"/>
        </w:trPr>
        <w:tc>
          <w:tcPr>
            <w:tcW w:w="534"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23</w:t>
            </w:r>
          </w:p>
        </w:tc>
        <w:tc>
          <w:tcPr>
            <w:tcW w:w="1275"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Students 23</w:t>
            </w:r>
          </w:p>
        </w:tc>
        <w:tc>
          <w:tcPr>
            <w:tcW w:w="992"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134" w:type="dxa"/>
            <w:hideMark/>
          </w:tcPr>
          <w:p w:rsidR="00486ABA" w:rsidRPr="00EA6329" w:rsidRDefault="00486ABA" w:rsidP="00672896">
            <w:pPr>
              <w:ind w:left="34"/>
              <w:rPr>
                <w:rFonts w:ascii="Times New Roman" w:hAnsi="Times New Roman"/>
                <w:sz w:val="20"/>
                <w:szCs w:val="20"/>
                <w:lang w:eastAsia="id-ID"/>
              </w:rPr>
            </w:pPr>
            <w:r w:rsidRPr="00EA6329">
              <w:rPr>
                <w:rFonts w:ascii="Times New Roman" w:hAnsi="Times New Roman"/>
                <w:sz w:val="20"/>
                <w:szCs w:val="20"/>
                <w:lang w:eastAsia="id-ID"/>
              </w:rPr>
              <w:t>4</w:t>
            </w:r>
          </w:p>
        </w:tc>
        <w:tc>
          <w:tcPr>
            <w:tcW w:w="1417"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19</w:t>
            </w:r>
          </w:p>
        </w:tc>
      </w:tr>
      <w:tr w:rsidR="00486ABA" w:rsidRPr="00EA6329" w:rsidTr="00672896">
        <w:trPr>
          <w:trHeight w:val="315"/>
        </w:trPr>
        <w:tc>
          <w:tcPr>
            <w:tcW w:w="534"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24</w:t>
            </w:r>
          </w:p>
        </w:tc>
        <w:tc>
          <w:tcPr>
            <w:tcW w:w="1275"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Students 24</w:t>
            </w:r>
          </w:p>
        </w:tc>
        <w:tc>
          <w:tcPr>
            <w:tcW w:w="992"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134" w:type="dxa"/>
            <w:hideMark/>
          </w:tcPr>
          <w:p w:rsidR="00486ABA" w:rsidRPr="00EA6329" w:rsidRDefault="00486ABA" w:rsidP="00672896">
            <w:pPr>
              <w:ind w:left="34"/>
              <w:rPr>
                <w:rFonts w:ascii="Times New Roman" w:hAnsi="Times New Roman"/>
                <w:sz w:val="20"/>
                <w:szCs w:val="20"/>
                <w:lang w:eastAsia="id-ID"/>
              </w:rPr>
            </w:pPr>
            <w:r w:rsidRPr="00EA6329">
              <w:rPr>
                <w:rFonts w:ascii="Times New Roman" w:hAnsi="Times New Roman"/>
                <w:sz w:val="20"/>
                <w:szCs w:val="20"/>
                <w:lang w:eastAsia="id-ID"/>
              </w:rPr>
              <w:t>3</w:t>
            </w:r>
          </w:p>
        </w:tc>
        <w:tc>
          <w:tcPr>
            <w:tcW w:w="1417"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18</w:t>
            </w:r>
          </w:p>
        </w:tc>
      </w:tr>
      <w:tr w:rsidR="00486ABA" w:rsidRPr="00EA6329" w:rsidTr="00672896">
        <w:trPr>
          <w:trHeight w:val="315"/>
        </w:trPr>
        <w:tc>
          <w:tcPr>
            <w:tcW w:w="534"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25</w:t>
            </w:r>
          </w:p>
        </w:tc>
        <w:tc>
          <w:tcPr>
            <w:tcW w:w="1275"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Students 25</w:t>
            </w:r>
          </w:p>
        </w:tc>
        <w:tc>
          <w:tcPr>
            <w:tcW w:w="992"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276"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134" w:type="dxa"/>
            <w:hideMark/>
          </w:tcPr>
          <w:p w:rsidR="00486ABA" w:rsidRPr="00EA6329" w:rsidRDefault="00486ABA" w:rsidP="00672896">
            <w:pPr>
              <w:ind w:left="34"/>
              <w:rPr>
                <w:rFonts w:ascii="Times New Roman" w:hAnsi="Times New Roman"/>
                <w:sz w:val="20"/>
                <w:szCs w:val="20"/>
                <w:lang w:eastAsia="id-ID"/>
              </w:rPr>
            </w:pPr>
            <w:r w:rsidRPr="00EA6329">
              <w:rPr>
                <w:rFonts w:ascii="Times New Roman" w:hAnsi="Times New Roman"/>
                <w:sz w:val="20"/>
                <w:szCs w:val="20"/>
                <w:lang w:eastAsia="id-ID"/>
              </w:rPr>
              <w:t>4</w:t>
            </w:r>
          </w:p>
        </w:tc>
        <w:tc>
          <w:tcPr>
            <w:tcW w:w="1417"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18</w:t>
            </w:r>
          </w:p>
        </w:tc>
      </w:tr>
      <w:tr w:rsidR="00486ABA" w:rsidRPr="00EA6329" w:rsidTr="00672896">
        <w:trPr>
          <w:trHeight w:val="315"/>
        </w:trPr>
        <w:tc>
          <w:tcPr>
            <w:tcW w:w="534"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26</w:t>
            </w:r>
          </w:p>
        </w:tc>
        <w:tc>
          <w:tcPr>
            <w:tcW w:w="1275"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Students 26</w:t>
            </w:r>
          </w:p>
        </w:tc>
        <w:tc>
          <w:tcPr>
            <w:tcW w:w="992"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34"/>
              <w:rPr>
                <w:rFonts w:ascii="Times New Roman" w:hAnsi="Times New Roman"/>
                <w:sz w:val="20"/>
                <w:szCs w:val="20"/>
                <w:lang w:eastAsia="id-ID"/>
              </w:rPr>
            </w:pPr>
            <w:r w:rsidRPr="00EA6329">
              <w:rPr>
                <w:rFonts w:ascii="Times New Roman" w:hAnsi="Times New Roman"/>
                <w:sz w:val="20"/>
                <w:szCs w:val="20"/>
                <w:lang w:eastAsia="id-ID"/>
              </w:rPr>
              <w:t>3</w:t>
            </w:r>
          </w:p>
        </w:tc>
        <w:tc>
          <w:tcPr>
            <w:tcW w:w="1417"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17</w:t>
            </w:r>
          </w:p>
        </w:tc>
      </w:tr>
      <w:tr w:rsidR="00486ABA" w:rsidRPr="00EA6329" w:rsidTr="00672896">
        <w:trPr>
          <w:trHeight w:val="315"/>
        </w:trPr>
        <w:tc>
          <w:tcPr>
            <w:tcW w:w="534"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27</w:t>
            </w:r>
          </w:p>
        </w:tc>
        <w:tc>
          <w:tcPr>
            <w:tcW w:w="1275"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Students 27</w:t>
            </w:r>
          </w:p>
        </w:tc>
        <w:tc>
          <w:tcPr>
            <w:tcW w:w="992"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276"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34"/>
              <w:rPr>
                <w:rFonts w:ascii="Times New Roman" w:hAnsi="Times New Roman"/>
                <w:sz w:val="20"/>
                <w:szCs w:val="20"/>
                <w:lang w:eastAsia="id-ID"/>
              </w:rPr>
            </w:pPr>
            <w:r w:rsidRPr="00EA6329">
              <w:rPr>
                <w:rFonts w:ascii="Times New Roman" w:hAnsi="Times New Roman"/>
                <w:sz w:val="20"/>
                <w:szCs w:val="20"/>
                <w:lang w:eastAsia="id-ID"/>
              </w:rPr>
              <w:t>3</w:t>
            </w:r>
          </w:p>
        </w:tc>
        <w:tc>
          <w:tcPr>
            <w:tcW w:w="1417"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17</w:t>
            </w:r>
          </w:p>
        </w:tc>
      </w:tr>
      <w:tr w:rsidR="00486ABA" w:rsidRPr="00EA6329" w:rsidTr="00672896">
        <w:trPr>
          <w:trHeight w:val="315"/>
        </w:trPr>
        <w:tc>
          <w:tcPr>
            <w:tcW w:w="534"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28</w:t>
            </w:r>
          </w:p>
        </w:tc>
        <w:tc>
          <w:tcPr>
            <w:tcW w:w="1275"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Students 28</w:t>
            </w:r>
          </w:p>
        </w:tc>
        <w:tc>
          <w:tcPr>
            <w:tcW w:w="992"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34"/>
              <w:rPr>
                <w:rFonts w:ascii="Times New Roman" w:hAnsi="Times New Roman"/>
                <w:sz w:val="20"/>
                <w:szCs w:val="20"/>
                <w:lang w:eastAsia="id-ID"/>
              </w:rPr>
            </w:pPr>
            <w:r w:rsidRPr="00EA6329">
              <w:rPr>
                <w:rFonts w:ascii="Times New Roman" w:hAnsi="Times New Roman"/>
                <w:sz w:val="20"/>
                <w:szCs w:val="20"/>
                <w:lang w:eastAsia="id-ID"/>
              </w:rPr>
              <w:t>4</w:t>
            </w:r>
          </w:p>
        </w:tc>
        <w:tc>
          <w:tcPr>
            <w:tcW w:w="1417"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17</w:t>
            </w:r>
          </w:p>
        </w:tc>
      </w:tr>
      <w:tr w:rsidR="00486ABA" w:rsidRPr="00EA6329" w:rsidTr="00672896">
        <w:trPr>
          <w:trHeight w:val="315"/>
        </w:trPr>
        <w:tc>
          <w:tcPr>
            <w:tcW w:w="534"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29</w:t>
            </w:r>
          </w:p>
        </w:tc>
        <w:tc>
          <w:tcPr>
            <w:tcW w:w="1275"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Students 29</w:t>
            </w:r>
          </w:p>
        </w:tc>
        <w:tc>
          <w:tcPr>
            <w:tcW w:w="992"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34"/>
              <w:rPr>
                <w:rFonts w:ascii="Times New Roman" w:hAnsi="Times New Roman"/>
                <w:sz w:val="20"/>
                <w:szCs w:val="20"/>
                <w:lang w:eastAsia="id-ID"/>
              </w:rPr>
            </w:pPr>
            <w:r w:rsidRPr="00EA6329">
              <w:rPr>
                <w:rFonts w:ascii="Times New Roman" w:hAnsi="Times New Roman"/>
                <w:sz w:val="20"/>
                <w:szCs w:val="20"/>
                <w:lang w:eastAsia="id-ID"/>
              </w:rPr>
              <w:t>3</w:t>
            </w:r>
          </w:p>
        </w:tc>
        <w:tc>
          <w:tcPr>
            <w:tcW w:w="1417"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16</w:t>
            </w:r>
          </w:p>
        </w:tc>
      </w:tr>
      <w:tr w:rsidR="00486ABA" w:rsidRPr="00EA6329" w:rsidTr="00672896">
        <w:trPr>
          <w:trHeight w:val="315"/>
        </w:trPr>
        <w:tc>
          <w:tcPr>
            <w:tcW w:w="534"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30</w:t>
            </w:r>
          </w:p>
        </w:tc>
        <w:tc>
          <w:tcPr>
            <w:tcW w:w="1275"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Students 30</w:t>
            </w:r>
          </w:p>
        </w:tc>
        <w:tc>
          <w:tcPr>
            <w:tcW w:w="992"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4</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276"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418" w:type="dxa"/>
            <w:hideMark/>
          </w:tcPr>
          <w:p w:rsidR="00486ABA" w:rsidRPr="00EA6329" w:rsidRDefault="00486ABA" w:rsidP="00672896">
            <w:pPr>
              <w:rPr>
                <w:rFonts w:ascii="Times New Roman" w:hAnsi="Times New Roman"/>
                <w:sz w:val="20"/>
                <w:szCs w:val="20"/>
                <w:lang w:eastAsia="id-ID"/>
              </w:rPr>
            </w:pPr>
            <w:r w:rsidRPr="00EA6329">
              <w:rPr>
                <w:rFonts w:ascii="Times New Roman" w:hAnsi="Times New Roman"/>
                <w:sz w:val="20"/>
                <w:szCs w:val="20"/>
                <w:lang w:eastAsia="id-ID"/>
              </w:rPr>
              <w:t>3</w:t>
            </w:r>
          </w:p>
        </w:tc>
        <w:tc>
          <w:tcPr>
            <w:tcW w:w="1134" w:type="dxa"/>
            <w:hideMark/>
          </w:tcPr>
          <w:p w:rsidR="00486ABA" w:rsidRPr="00EA6329" w:rsidRDefault="00486ABA" w:rsidP="00672896">
            <w:pPr>
              <w:ind w:left="34"/>
              <w:rPr>
                <w:rFonts w:ascii="Times New Roman" w:hAnsi="Times New Roman"/>
                <w:sz w:val="20"/>
                <w:szCs w:val="20"/>
                <w:lang w:eastAsia="id-ID"/>
              </w:rPr>
            </w:pPr>
            <w:r w:rsidRPr="00EA6329">
              <w:rPr>
                <w:rFonts w:ascii="Times New Roman" w:hAnsi="Times New Roman"/>
                <w:sz w:val="20"/>
                <w:szCs w:val="20"/>
                <w:lang w:eastAsia="id-ID"/>
              </w:rPr>
              <w:t>4</w:t>
            </w:r>
          </w:p>
        </w:tc>
        <w:tc>
          <w:tcPr>
            <w:tcW w:w="1417"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17</w:t>
            </w:r>
          </w:p>
        </w:tc>
      </w:tr>
      <w:tr w:rsidR="00486ABA" w:rsidRPr="00EA6329" w:rsidTr="00672896">
        <w:trPr>
          <w:trHeight w:val="315"/>
        </w:trPr>
        <w:tc>
          <w:tcPr>
            <w:tcW w:w="534" w:type="dxa"/>
            <w:hideMark/>
          </w:tcPr>
          <w:p w:rsidR="00486ABA" w:rsidRPr="00EA6329" w:rsidRDefault="00486ABA" w:rsidP="00672896">
            <w:pPr>
              <w:rPr>
                <w:rFonts w:ascii="Times New Roman" w:hAnsi="Times New Roman"/>
                <w:sz w:val="20"/>
                <w:szCs w:val="20"/>
                <w:lang w:eastAsia="id-ID"/>
              </w:rPr>
            </w:pPr>
          </w:p>
        </w:tc>
        <w:tc>
          <w:tcPr>
            <w:tcW w:w="1275" w:type="dxa"/>
            <w:hideMark/>
          </w:tcPr>
          <w:p w:rsidR="00486ABA" w:rsidRPr="00EA6329" w:rsidRDefault="00486ABA" w:rsidP="00672896">
            <w:pPr>
              <w:rPr>
                <w:rFonts w:ascii="Times New Roman" w:hAnsi="Times New Roman"/>
                <w:b/>
                <w:bCs/>
                <w:sz w:val="20"/>
                <w:szCs w:val="20"/>
                <w:lang w:eastAsia="id-ID"/>
              </w:rPr>
            </w:pPr>
            <w:r w:rsidRPr="00EA6329">
              <w:rPr>
                <w:rFonts w:ascii="Times New Roman" w:hAnsi="Times New Roman"/>
                <w:b/>
                <w:bCs/>
                <w:sz w:val="20"/>
                <w:szCs w:val="20"/>
                <w:lang w:eastAsia="id-ID"/>
              </w:rPr>
              <w:t>Total</w:t>
            </w:r>
          </w:p>
        </w:tc>
        <w:tc>
          <w:tcPr>
            <w:tcW w:w="992" w:type="dxa"/>
            <w:hideMark/>
          </w:tcPr>
          <w:p w:rsidR="00486ABA" w:rsidRPr="00EA6329" w:rsidRDefault="00486ABA" w:rsidP="00672896">
            <w:pPr>
              <w:rPr>
                <w:rFonts w:ascii="Times New Roman" w:hAnsi="Times New Roman"/>
                <w:b/>
                <w:bCs/>
                <w:sz w:val="20"/>
                <w:szCs w:val="20"/>
                <w:lang w:eastAsia="id-ID"/>
              </w:rPr>
            </w:pPr>
            <w:r w:rsidRPr="00EA6329">
              <w:rPr>
                <w:rFonts w:ascii="Times New Roman" w:hAnsi="Times New Roman"/>
                <w:b/>
                <w:bCs/>
                <w:sz w:val="20"/>
                <w:szCs w:val="20"/>
                <w:lang w:eastAsia="id-ID"/>
              </w:rPr>
              <w:t>110</w:t>
            </w:r>
          </w:p>
        </w:tc>
        <w:tc>
          <w:tcPr>
            <w:tcW w:w="1418" w:type="dxa"/>
            <w:hideMark/>
          </w:tcPr>
          <w:p w:rsidR="00486ABA" w:rsidRPr="00EA6329" w:rsidRDefault="00486ABA" w:rsidP="00672896">
            <w:pPr>
              <w:rPr>
                <w:rFonts w:ascii="Times New Roman" w:hAnsi="Times New Roman"/>
                <w:b/>
                <w:bCs/>
                <w:sz w:val="20"/>
                <w:szCs w:val="20"/>
                <w:lang w:eastAsia="id-ID"/>
              </w:rPr>
            </w:pPr>
            <w:r w:rsidRPr="00EA6329">
              <w:rPr>
                <w:rFonts w:ascii="Times New Roman" w:hAnsi="Times New Roman"/>
                <w:b/>
                <w:bCs/>
                <w:sz w:val="20"/>
                <w:szCs w:val="20"/>
                <w:lang w:eastAsia="id-ID"/>
              </w:rPr>
              <w:t>103</w:t>
            </w:r>
          </w:p>
        </w:tc>
        <w:tc>
          <w:tcPr>
            <w:tcW w:w="1276" w:type="dxa"/>
            <w:hideMark/>
          </w:tcPr>
          <w:p w:rsidR="00486ABA" w:rsidRPr="00EA6329" w:rsidRDefault="00486ABA" w:rsidP="00672896">
            <w:pPr>
              <w:rPr>
                <w:rFonts w:ascii="Times New Roman" w:hAnsi="Times New Roman"/>
                <w:b/>
                <w:bCs/>
                <w:sz w:val="20"/>
                <w:szCs w:val="20"/>
                <w:lang w:eastAsia="id-ID"/>
              </w:rPr>
            </w:pPr>
            <w:r w:rsidRPr="00EA6329">
              <w:rPr>
                <w:rFonts w:ascii="Times New Roman" w:hAnsi="Times New Roman"/>
                <w:b/>
                <w:bCs/>
                <w:sz w:val="20"/>
                <w:szCs w:val="20"/>
                <w:lang w:eastAsia="id-ID"/>
              </w:rPr>
              <w:t>106</w:t>
            </w:r>
          </w:p>
        </w:tc>
        <w:tc>
          <w:tcPr>
            <w:tcW w:w="1418" w:type="dxa"/>
            <w:hideMark/>
          </w:tcPr>
          <w:p w:rsidR="00486ABA" w:rsidRPr="00EA6329" w:rsidRDefault="00486ABA" w:rsidP="00672896">
            <w:pPr>
              <w:rPr>
                <w:rFonts w:ascii="Times New Roman" w:hAnsi="Times New Roman"/>
                <w:b/>
                <w:bCs/>
                <w:sz w:val="20"/>
                <w:szCs w:val="20"/>
                <w:lang w:eastAsia="id-ID"/>
              </w:rPr>
            </w:pPr>
            <w:r w:rsidRPr="00EA6329">
              <w:rPr>
                <w:rFonts w:ascii="Times New Roman" w:hAnsi="Times New Roman"/>
                <w:b/>
                <w:bCs/>
                <w:sz w:val="20"/>
                <w:szCs w:val="20"/>
                <w:lang w:eastAsia="id-ID"/>
              </w:rPr>
              <w:t>100</w:t>
            </w:r>
          </w:p>
        </w:tc>
        <w:tc>
          <w:tcPr>
            <w:tcW w:w="1134"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104</w:t>
            </w:r>
          </w:p>
        </w:tc>
        <w:tc>
          <w:tcPr>
            <w:tcW w:w="1417"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523</w:t>
            </w:r>
          </w:p>
        </w:tc>
      </w:tr>
      <w:tr w:rsidR="00486ABA" w:rsidRPr="00EA6329" w:rsidTr="00672896">
        <w:trPr>
          <w:trHeight w:val="315"/>
        </w:trPr>
        <w:tc>
          <w:tcPr>
            <w:tcW w:w="534" w:type="dxa"/>
            <w:hideMark/>
          </w:tcPr>
          <w:p w:rsidR="00486ABA" w:rsidRPr="00EA6329" w:rsidRDefault="00486ABA" w:rsidP="00672896">
            <w:pPr>
              <w:rPr>
                <w:rFonts w:ascii="Times New Roman" w:hAnsi="Times New Roman"/>
                <w:sz w:val="20"/>
                <w:szCs w:val="20"/>
                <w:lang w:eastAsia="id-ID"/>
              </w:rPr>
            </w:pPr>
          </w:p>
        </w:tc>
        <w:tc>
          <w:tcPr>
            <w:tcW w:w="1275" w:type="dxa"/>
            <w:hideMark/>
          </w:tcPr>
          <w:p w:rsidR="00486ABA" w:rsidRPr="00EA6329" w:rsidRDefault="00486ABA" w:rsidP="00672896">
            <w:pPr>
              <w:rPr>
                <w:rFonts w:ascii="Times New Roman" w:hAnsi="Times New Roman"/>
                <w:b/>
                <w:bCs/>
                <w:sz w:val="20"/>
                <w:szCs w:val="20"/>
                <w:lang w:eastAsia="id-ID"/>
              </w:rPr>
            </w:pPr>
            <w:r w:rsidRPr="00EA6329">
              <w:rPr>
                <w:rFonts w:ascii="Times New Roman" w:hAnsi="Times New Roman"/>
                <w:b/>
                <w:bCs/>
                <w:sz w:val="20"/>
                <w:szCs w:val="20"/>
                <w:lang w:eastAsia="id-ID"/>
              </w:rPr>
              <w:t>Mean Score</w:t>
            </w:r>
          </w:p>
        </w:tc>
        <w:tc>
          <w:tcPr>
            <w:tcW w:w="992" w:type="dxa"/>
            <w:hideMark/>
          </w:tcPr>
          <w:p w:rsidR="00486ABA" w:rsidRPr="00EA6329" w:rsidRDefault="00486ABA" w:rsidP="00672896">
            <w:pPr>
              <w:rPr>
                <w:rFonts w:ascii="Times New Roman" w:hAnsi="Times New Roman"/>
                <w:b/>
                <w:bCs/>
                <w:sz w:val="20"/>
                <w:szCs w:val="20"/>
                <w:lang w:eastAsia="id-ID"/>
              </w:rPr>
            </w:pPr>
            <w:r w:rsidRPr="00EA6329">
              <w:rPr>
                <w:rFonts w:ascii="Times New Roman" w:hAnsi="Times New Roman"/>
                <w:b/>
                <w:bCs/>
                <w:sz w:val="20"/>
                <w:szCs w:val="20"/>
                <w:lang w:eastAsia="id-ID"/>
              </w:rPr>
              <w:t>3,67</w:t>
            </w:r>
          </w:p>
        </w:tc>
        <w:tc>
          <w:tcPr>
            <w:tcW w:w="1418" w:type="dxa"/>
            <w:hideMark/>
          </w:tcPr>
          <w:p w:rsidR="00486ABA" w:rsidRPr="00EA6329" w:rsidRDefault="00486ABA" w:rsidP="00672896">
            <w:pPr>
              <w:rPr>
                <w:rFonts w:ascii="Times New Roman" w:hAnsi="Times New Roman"/>
                <w:b/>
                <w:bCs/>
                <w:sz w:val="20"/>
                <w:szCs w:val="20"/>
                <w:lang w:eastAsia="id-ID"/>
              </w:rPr>
            </w:pPr>
            <w:r w:rsidRPr="00EA6329">
              <w:rPr>
                <w:rFonts w:ascii="Times New Roman" w:hAnsi="Times New Roman"/>
                <w:b/>
                <w:bCs/>
                <w:sz w:val="20"/>
                <w:szCs w:val="20"/>
                <w:lang w:eastAsia="id-ID"/>
              </w:rPr>
              <w:t>3,43</w:t>
            </w:r>
          </w:p>
        </w:tc>
        <w:tc>
          <w:tcPr>
            <w:tcW w:w="1276" w:type="dxa"/>
            <w:hideMark/>
          </w:tcPr>
          <w:p w:rsidR="00486ABA" w:rsidRPr="00EA6329" w:rsidRDefault="00486ABA" w:rsidP="00672896">
            <w:pPr>
              <w:rPr>
                <w:rFonts w:ascii="Times New Roman" w:hAnsi="Times New Roman"/>
                <w:b/>
                <w:bCs/>
                <w:sz w:val="20"/>
                <w:szCs w:val="20"/>
                <w:lang w:eastAsia="id-ID"/>
              </w:rPr>
            </w:pPr>
            <w:r w:rsidRPr="00EA6329">
              <w:rPr>
                <w:rFonts w:ascii="Times New Roman" w:hAnsi="Times New Roman"/>
                <w:b/>
                <w:bCs/>
                <w:sz w:val="20"/>
                <w:szCs w:val="20"/>
                <w:lang w:eastAsia="id-ID"/>
              </w:rPr>
              <w:t>3,53</w:t>
            </w:r>
          </w:p>
        </w:tc>
        <w:tc>
          <w:tcPr>
            <w:tcW w:w="1418" w:type="dxa"/>
            <w:hideMark/>
          </w:tcPr>
          <w:p w:rsidR="00486ABA" w:rsidRPr="00EA6329" w:rsidRDefault="00486ABA" w:rsidP="00672896">
            <w:pPr>
              <w:rPr>
                <w:rFonts w:ascii="Times New Roman" w:hAnsi="Times New Roman"/>
                <w:b/>
                <w:bCs/>
                <w:sz w:val="20"/>
                <w:szCs w:val="20"/>
                <w:lang w:eastAsia="id-ID"/>
              </w:rPr>
            </w:pPr>
            <w:r w:rsidRPr="00EA6329">
              <w:rPr>
                <w:rFonts w:ascii="Times New Roman" w:hAnsi="Times New Roman"/>
                <w:b/>
                <w:bCs/>
                <w:sz w:val="20"/>
                <w:szCs w:val="20"/>
                <w:lang w:eastAsia="id-ID"/>
              </w:rPr>
              <w:t>3,33</w:t>
            </w:r>
          </w:p>
        </w:tc>
        <w:tc>
          <w:tcPr>
            <w:tcW w:w="1134"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3,47</w:t>
            </w:r>
          </w:p>
        </w:tc>
        <w:tc>
          <w:tcPr>
            <w:tcW w:w="1417" w:type="dxa"/>
            <w:hideMark/>
          </w:tcPr>
          <w:p w:rsidR="00486ABA" w:rsidRPr="00EA6329" w:rsidRDefault="00486ABA" w:rsidP="00672896">
            <w:pPr>
              <w:ind w:left="34"/>
              <w:rPr>
                <w:rFonts w:ascii="Times New Roman" w:hAnsi="Times New Roman"/>
                <w:b/>
                <w:bCs/>
                <w:sz w:val="20"/>
                <w:szCs w:val="20"/>
                <w:lang w:eastAsia="id-ID"/>
              </w:rPr>
            </w:pPr>
            <w:r w:rsidRPr="00EA6329">
              <w:rPr>
                <w:rFonts w:ascii="Times New Roman" w:hAnsi="Times New Roman"/>
                <w:b/>
                <w:bCs/>
                <w:sz w:val="20"/>
                <w:szCs w:val="20"/>
                <w:lang w:eastAsia="id-ID"/>
              </w:rPr>
              <w:t>17,43</w:t>
            </w:r>
          </w:p>
        </w:tc>
      </w:tr>
    </w:tbl>
    <w:p w:rsidR="00486ABA" w:rsidRPr="00EA6329" w:rsidRDefault="00486ABA" w:rsidP="00486ABA">
      <w:pPr>
        <w:pStyle w:val="ListParagraph"/>
        <w:spacing w:after="0" w:line="480" w:lineRule="auto"/>
        <w:ind w:left="426" w:firstLine="720"/>
        <w:contextualSpacing w:val="0"/>
        <w:jc w:val="both"/>
        <w:rPr>
          <w:rFonts w:ascii="Times New Roman" w:hAnsi="Times New Roman" w:cs="Times New Roman"/>
          <w:sz w:val="24"/>
          <w:szCs w:val="24"/>
        </w:rPr>
      </w:pPr>
    </w:p>
    <w:p w:rsidR="00486ABA" w:rsidRPr="00EA6329" w:rsidRDefault="00486ABA" w:rsidP="00486ABA">
      <w:pPr>
        <w:pStyle w:val="ListParagraph"/>
        <w:numPr>
          <w:ilvl w:val="0"/>
          <w:numId w:val="5"/>
        </w:numPr>
        <w:spacing w:after="0" w:line="480" w:lineRule="auto"/>
        <w:ind w:left="426" w:firstLine="0"/>
        <w:contextualSpacing w:val="0"/>
        <w:jc w:val="both"/>
        <w:rPr>
          <w:rFonts w:ascii="Times New Roman" w:hAnsi="Times New Roman" w:cs="Times New Roman"/>
          <w:b/>
          <w:sz w:val="24"/>
          <w:szCs w:val="24"/>
        </w:rPr>
      </w:pPr>
      <w:r w:rsidRPr="00EA6329">
        <w:rPr>
          <w:rFonts w:ascii="Times New Roman" w:hAnsi="Times New Roman" w:cs="Times New Roman"/>
          <w:b/>
          <w:sz w:val="24"/>
          <w:szCs w:val="24"/>
        </w:rPr>
        <w:t>Reflecting</w:t>
      </w:r>
    </w:p>
    <w:p w:rsidR="00486ABA" w:rsidRPr="00EA6329" w:rsidRDefault="00486ABA" w:rsidP="00486ABA">
      <w:pPr>
        <w:spacing w:after="0" w:line="480" w:lineRule="auto"/>
        <w:ind w:left="426" w:firstLine="567"/>
        <w:jc w:val="both"/>
        <w:rPr>
          <w:rFonts w:ascii="Times New Roman" w:hAnsi="Times New Roman" w:cs="Times New Roman"/>
          <w:sz w:val="24"/>
          <w:szCs w:val="24"/>
        </w:rPr>
      </w:pPr>
      <w:r w:rsidRPr="00EA6329">
        <w:rPr>
          <w:rFonts w:ascii="Times New Roman" w:hAnsi="Times New Roman" w:cs="Times New Roman"/>
          <w:sz w:val="24"/>
          <w:szCs w:val="24"/>
        </w:rPr>
        <w:t xml:space="preserve">The increas of mean  score in post-test cycle II, the use of short videos has clearly improved students' writing of procedural text. The mean score of content increased from </w:t>
      </w:r>
      <w:r w:rsidRPr="00EA6329">
        <w:rPr>
          <w:rFonts w:ascii="Times New Roman" w:hAnsi="Times New Roman" w:cs="Times New Roman"/>
          <w:sz w:val="24"/>
          <w:szCs w:val="24"/>
        </w:rPr>
        <w:lastRenderedPageBreak/>
        <w:t xml:space="preserve">3.03 to 3.67, organization from 2.90 to 3.43, vocabulary from 3.03 to 3.53, language use from 3.00 to 3.33, and mechanics from 2.87 to 3.47. </w:t>
      </w:r>
    </w:p>
    <w:p w:rsidR="00486ABA" w:rsidRDefault="00486ABA" w:rsidP="002B0451">
      <w:pPr>
        <w:spacing w:after="0" w:line="480" w:lineRule="auto"/>
        <w:ind w:left="426" w:firstLine="567"/>
        <w:jc w:val="both"/>
        <w:rPr>
          <w:rFonts w:ascii="Times New Roman" w:hAnsi="Times New Roman" w:cs="Times New Roman"/>
          <w:sz w:val="24"/>
          <w:szCs w:val="24"/>
        </w:rPr>
      </w:pPr>
      <w:r w:rsidRPr="00EA6329">
        <w:rPr>
          <w:rFonts w:ascii="Times New Roman" w:hAnsi="Times New Roman" w:cs="Times New Roman"/>
          <w:sz w:val="24"/>
          <w:szCs w:val="24"/>
        </w:rPr>
        <w:t>There was a significant change to students' writing after using short videos in cycles I and II.</w:t>
      </w:r>
    </w:p>
    <w:p w:rsidR="00486ABA" w:rsidRDefault="002B0451" w:rsidP="00486ABA">
      <w:pPr>
        <w:tabs>
          <w:tab w:val="left" w:pos="0"/>
        </w:tabs>
        <w:spacing w:after="0" w:line="480" w:lineRule="auto"/>
        <w:ind w:left="142"/>
        <w:jc w:val="both"/>
        <w:rPr>
          <w:rFonts w:ascii="Times New Roman" w:hAnsi="Times New Roman" w:cs="Times New Roman"/>
          <w:b/>
          <w:sz w:val="24"/>
          <w:szCs w:val="24"/>
        </w:rPr>
      </w:pPr>
      <w:r w:rsidRPr="00EA6329">
        <w:rPr>
          <w:rFonts w:ascii="Times New Roman" w:hAnsi="Times New Roman" w:cs="Times New Roman"/>
          <w:b/>
          <w:sz w:val="24"/>
          <w:szCs w:val="24"/>
        </w:rPr>
        <w:t>DISCUSSIONS</w:t>
      </w:r>
    </w:p>
    <w:p w:rsidR="00486ABA" w:rsidRPr="00EA6329" w:rsidRDefault="00486ABA" w:rsidP="00486ABA">
      <w:pPr>
        <w:spacing w:after="0" w:line="480" w:lineRule="auto"/>
        <w:ind w:left="426" w:firstLine="567"/>
        <w:jc w:val="both"/>
        <w:rPr>
          <w:rFonts w:ascii="Times New Roman" w:hAnsi="Times New Roman" w:cs="Times New Roman"/>
          <w:sz w:val="24"/>
          <w:szCs w:val="24"/>
        </w:rPr>
      </w:pPr>
      <w:r w:rsidRPr="00EA6329">
        <w:rPr>
          <w:rFonts w:ascii="Times New Roman" w:hAnsi="Times New Roman" w:cs="Times New Roman"/>
          <w:sz w:val="24"/>
          <w:szCs w:val="24"/>
        </w:rPr>
        <w:t xml:space="preserve">The results of cycles I and II II an overview of the differences. Empirical data concludes that the students' achievement could be increased due to the treatment in the form of video use. The use of media or tools influences students learning. </w:t>
      </w:r>
    </w:p>
    <w:p w:rsidR="00486ABA" w:rsidRPr="00EA6329" w:rsidRDefault="00486ABA" w:rsidP="00486ABA">
      <w:pPr>
        <w:spacing w:after="0" w:line="480" w:lineRule="auto"/>
        <w:ind w:left="426" w:firstLine="567"/>
        <w:jc w:val="both"/>
        <w:rPr>
          <w:rFonts w:ascii="Times New Roman" w:hAnsi="Times New Roman" w:cs="Times New Roman"/>
          <w:sz w:val="24"/>
          <w:szCs w:val="24"/>
        </w:rPr>
      </w:pPr>
      <w:r w:rsidRPr="00EA6329">
        <w:rPr>
          <w:rFonts w:ascii="Times New Roman" w:hAnsi="Times New Roman" w:cs="Times New Roman"/>
          <w:sz w:val="24"/>
          <w:szCs w:val="24"/>
        </w:rPr>
        <w:t xml:space="preserve">Short videos media could foster a level of interest and increase students' attention to the subject matter, which was provided by the researcher. This media could help students make it easier to write procedural text which was difficult to obtain in another way. </w:t>
      </w:r>
    </w:p>
    <w:p w:rsidR="00486ABA" w:rsidRPr="00EA6329" w:rsidRDefault="00486ABA" w:rsidP="00486ABA">
      <w:pPr>
        <w:spacing w:after="0" w:line="480" w:lineRule="auto"/>
        <w:ind w:left="426" w:firstLine="567"/>
        <w:jc w:val="both"/>
        <w:rPr>
          <w:rFonts w:ascii="Times New Roman" w:hAnsi="Times New Roman" w:cs="Times New Roman"/>
          <w:sz w:val="24"/>
          <w:szCs w:val="24"/>
        </w:rPr>
      </w:pPr>
      <w:r w:rsidRPr="00EA6329">
        <w:rPr>
          <w:rFonts w:ascii="Times New Roman" w:hAnsi="Times New Roman" w:cs="Times New Roman"/>
          <w:sz w:val="24"/>
          <w:szCs w:val="24"/>
        </w:rPr>
        <w:tab/>
        <w:t xml:space="preserve"> This media could help students to develop their minds regularly; it could grow their ability to write about making something; it could reduce the existence of verbalism in a process.</w:t>
      </w:r>
    </w:p>
    <w:p w:rsidR="00486ABA" w:rsidRDefault="00486ABA" w:rsidP="00486ABA">
      <w:pPr>
        <w:spacing w:after="0" w:line="480" w:lineRule="auto"/>
        <w:ind w:left="426" w:firstLine="567"/>
        <w:jc w:val="both"/>
        <w:rPr>
          <w:rFonts w:ascii="Times New Roman" w:hAnsi="Times New Roman" w:cs="Times New Roman"/>
          <w:sz w:val="24"/>
          <w:szCs w:val="24"/>
        </w:rPr>
      </w:pPr>
      <w:r w:rsidRPr="00EA6329">
        <w:rPr>
          <w:rFonts w:ascii="Times New Roman" w:hAnsi="Times New Roman" w:cs="Times New Roman"/>
          <w:sz w:val="24"/>
          <w:szCs w:val="24"/>
        </w:rPr>
        <w:tab/>
        <w:t xml:space="preserve"> The students did a pre-test without a short video, and they used their ideas to develop their writing about how to make a flyer using Canva to writ</w:t>
      </w:r>
      <w:r>
        <w:rPr>
          <w:rFonts w:ascii="Times New Roman" w:hAnsi="Times New Roman" w:cs="Times New Roman"/>
          <w:sz w:val="24"/>
          <w:szCs w:val="24"/>
        </w:rPr>
        <w:t xml:space="preserve">e procedural text. The pre-test,post test cycle one and cycle two can be show </w:t>
      </w:r>
      <w:r w:rsidRPr="00EA6329">
        <w:rPr>
          <w:rFonts w:ascii="Times New Roman" w:hAnsi="Times New Roman" w:cs="Times New Roman"/>
          <w:sz w:val="24"/>
          <w:szCs w:val="24"/>
        </w:rPr>
        <w:t>in the following chart.</w:t>
      </w:r>
    </w:p>
    <w:p w:rsidR="00B14D44" w:rsidRPr="00EA6329" w:rsidRDefault="00B14D44" w:rsidP="00B14D44">
      <w:pPr>
        <w:pStyle w:val="ListParagraph"/>
        <w:spacing w:after="0" w:line="240" w:lineRule="auto"/>
        <w:ind w:left="426"/>
        <w:contextualSpacing w:val="0"/>
        <w:jc w:val="both"/>
        <w:rPr>
          <w:rFonts w:ascii="Times New Roman" w:hAnsi="Times New Roman" w:cs="Times New Roman"/>
          <w:sz w:val="24"/>
          <w:szCs w:val="24"/>
        </w:rPr>
      </w:pPr>
      <w:r w:rsidRPr="00EA6329">
        <w:rPr>
          <w:rFonts w:ascii="Times New Roman" w:hAnsi="Times New Roman" w:cs="Times New Roman"/>
          <w:sz w:val="24"/>
          <w:szCs w:val="24"/>
        </w:rPr>
        <w:t xml:space="preserve">           </w:t>
      </w:r>
      <w:r w:rsidRPr="00EA6329">
        <w:rPr>
          <w:noProof/>
          <w:lang w:eastAsia="id-ID"/>
        </w:rPr>
        <w:drawing>
          <wp:inline distT="0" distB="0" distL="0" distR="0" wp14:anchorId="5AD321DD" wp14:editId="70C7084E">
            <wp:extent cx="3630304" cy="1869743"/>
            <wp:effectExtent l="0" t="0" r="27305" b="165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14D44" w:rsidRPr="00EA6329" w:rsidRDefault="00B14D44" w:rsidP="00B14D44">
      <w:pPr>
        <w:pStyle w:val="ListParagraph"/>
        <w:spacing w:after="0" w:line="480" w:lineRule="auto"/>
        <w:ind w:left="426"/>
        <w:contextualSpacing w:val="0"/>
        <w:rPr>
          <w:rFonts w:ascii="Times New Roman" w:hAnsi="Times New Roman" w:cs="Times New Roman"/>
          <w:sz w:val="24"/>
          <w:szCs w:val="24"/>
        </w:rPr>
      </w:pPr>
      <w:r w:rsidRPr="00EA6329">
        <w:rPr>
          <w:rFonts w:ascii="Times New Roman" w:hAnsi="Times New Roman" w:cs="Times New Roman"/>
          <w:sz w:val="24"/>
          <w:szCs w:val="24"/>
        </w:rPr>
        <w:t xml:space="preserve">                       Chart 4.1 Mean score of pre test</w:t>
      </w:r>
    </w:p>
    <w:p w:rsidR="00B14D44" w:rsidRPr="00EA6329" w:rsidRDefault="00B14D44" w:rsidP="00B14D44">
      <w:pPr>
        <w:spacing w:after="0" w:line="480" w:lineRule="auto"/>
        <w:ind w:left="426" w:firstLine="567"/>
        <w:jc w:val="both"/>
        <w:rPr>
          <w:rFonts w:ascii="Times New Roman" w:hAnsi="Times New Roman" w:cs="Times New Roman"/>
          <w:noProof/>
          <w:sz w:val="24"/>
          <w:szCs w:val="24"/>
          <w:lang w:eastAsia="id-ID"/>
        </w:rPr>
      </w:pPr>
      <w:r w:rsidRPr="00EA6329">
        <w:rPr>
          <w:rFonts w:ascii="Times New Roman" w:hAnsi="Times New Roman" w:cs="Times New Roman"/>
          <w:noProof/>
          <w:sz w:val="24"/>
          <w:szCs w:val="24"/>
          <w:lang w:eastAsia="id-ID"/>
        </w:rPr>
        <w:lastRenderedPageBreak/>
        <w:t xml:space="preserve">The researcher </w:t>
      </w:r>
      <w:r w:rsidRPr="00EA6329">
        <w:rPr>
          <w:rFonts w:ascii="Times New Roman" w:hAnsi="Times New Roman" w:cs="Times New Roman"/>
          <w:sz w:val="24"/>
          <w:szCs w:val="24"/>
        </w:rPr>
        <w:t>gave</w:t>
      </w:r>
      <w:r w:rsidRPr="00EA6329">
        <w:rPr>
          <w:rFonts w:ascii="Times New Roman" w:hAnsi="Times New Roman" w:cs="Times New Roman"/>
          <w:noProof/>
          <w:sz w:val="24"/>
          <w:szCs w:val="24"/>
          <w:lang w:eastAsia="id-ID"/>
        </w:rPr>
        <w:t xml:space="preserve"> the students treatment to prepare their competencies. In the first cycle, the researcher explained to the students about the procedural text in writing content and mechanics, and the researcher gave a post-test to the students. They had to write procedural text based on a short video that was prepared by the researcher. The topic of the post-test cycle I was how to make a flyer using Canva.  As a result of the first cycle, there were some improvements compared to the pre-test, which was done without video. </w:t>
      </w:r>
      <w:r w:rsidRPr="00EA6329">
        <w:rPr>
          <w:rFonts w:ascii="Times New Roman" w:hAnsi="Times New Roman" w:cs="Times New Roman"/>
          <w:sz w:val="24"/>
          <w:szCs w:val="24"/>
        </w:rPr>
        <w:t>The scores can be sen in appendix .</w:t>
      </w:r>
    </w:p>
    <w:p w:rsidR="00B14D44" w:rsidRPr="00EA6329" w:rsidRDefault="00B14D44" w:rsidP="00B14D44">
      <w:pPr>
        <w:spacing w:after="0" w:line="480" w:lineRule="auto"/>
        <w:ind w:left="426" w:firstLine="567"/>
        <w:jc w:val="both"/>
        <w:rPr>
          <w:rFonts w:ascii="Times New Roman" w:hAnsi="Times New Roman" w:cs="Times New Roman"/>
          <w:noProof/>
          <w:sz w:val="24"/>
          <w:szCs w:val="24"/>
          <w:lang w:eastAsia="id-ID"/>
        </w:rPr>
      </w:pPr>
      <w:r w:rsidRPr="00EA6329">
        <w:rPr>
          <w:rFonts w:ascii="Times New Roman" w:hAnsi="Times New Roman" w:cs="Times New Roman"/>
          <w:noProof/>
          <w:sz w:val="24"/>
          <w:szCs w:val="24"/>
          <w:lang w:eastAsia="id-ID"/>
        </w:rPr>
        <w:t xml:space="preserve">The mean score of </w:t>
      </w:r>
      <w:r w:rsidRPr="00EA6329">
        <w:rPr>
          <w:rFonts w:ascii="Times New Roman" w:hAnsi="Times New Roman" w:cs="Times New Roman"/>
          <w:sz w:val="24"/>
          <w:szCs w:val="24"/>
        </w:rPr>
        <w:t>content</w:t>
      </w:r>
      <w:r w:rsidRPr="00EA6329">
        <w:rPr>
          <w:rFonts w:ascii="Times New Roman" w:hAnsi="Times New Roman" w:cs="Times New Roman"/>
          <w:noProof/>
          <w:sz w:val="24"/>
          <w:szCs w:val="24"/>
          <w:lang w:eastAsia="id-ID"/>
        </w:rPr>
        <w:t xml:space="preserve"> increased from 2.70 to 3.03, organization from 2.37 to 2.90, vocabulary from 2.53 to 3.03, language use from 2.63 to 3.00, and convention from 2.40 to 2.87. Then another treatment was given.</w:t>
      </w:r>
    </w:p>
    <w:p w:rsidR="00B14D44" w:rsidRPr="00EA6329" w:rsidRDefault="00B14D44" w:rsidP="00B14D44">
      <w:pPr>
        <w:pStyle w:val="ListParagraph"/>
        <w:spacing w:after="0" w:line="480" w:lineRule="auto"/>
        <w:ind w:left="426"/>
        <w:contextualSpacing w:val="0"/>
        <w:jc w:val="both"/>
        <w:rPr>
          <w:rFonts w:ascii="Times New Roman" w:hAnsi="Times New Roman" w:cs="Times New Roman"/>
          <w:noProof/>
          <w:sz w:val="24"/>
          <w:szCs w:val="24"/>
          <w:lang w:eastAsia="id-ID"/>
        </w:rPr>
      </w:pPr>
      <w:r w:rsidRPr="00EA6329">
        <w:rPr>
          <w:rFonts w:ascii="Times New Roman" w:hAnsi="Times New Roman" w:cs="Times New Roman"/>
          <w:noProof/>
          <w:sz w:val="24"/>
          <w:szCs w:val="24"/>
          <w:lang w:eastAsia="id-ID"/>
        </w:rPr>
        <w:t xml:space="preserve"> The result can be seen in the following chart.</w:t>
      </w:r>
    </w:p>
    <w:p w:rsidR="00B14D44" w:rsidRPr="00EA6329" w:rsidRDefault="00B14D44" w:rsidP="00B14D44">
      <w:pPr>
        <w:pStyle w:val="ListParagraph"/>
        <w:spacing w:after="0" w:line="480" w:lineRule="auto"/>
        <w:ind w:left="426"/>
        <w:contextualSpacing w:val="0"/>
        <w:jc w:val="both"/>
        <w:rPr>
          <w:rFonts w:ascii="Times New Roman" w:hAnsi="Times New Roman" w:cs="Times New Roman"/>
          <w:sz w:val="24"/>
          <w:szCs w:val="24"/>
        </w:rPr>
      </w:pPr>
      <w:r w:rsidRPr="00EA6329">
        <w:rPr>
          <w:rFonts w:ascii="Times New Roman" w:hAnsi="Times New Roman" w:cs="Times New Roman"/>
          <w:sz w:val="24"/>
          <w:szCs w:val="24"/>
        </w:rPr>
        <w:t xml:space="preserve">              </w:t>
      </w:r>
      <w:r w:rsidRPr="00EA6329">
        <w:rPr>
          <w:noProof/>
          <w:lang w:eastAsia="id-ID"/>
        </w:rPr>
        <w:drawing>
          <wp:inline distT="0" distB="0" distL="0" distR="0" wp14:anchorId="1E967D31" wp14:editId="0E4D8703">
            <wp:extent cx="3495675" cy="15716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4D44" w:rsidRPr="00EA6329" w:rsidRDefault="00B14D44" w:rsidP="00B14D44">
      <w:pPr>
        <w:pStyle w:val="ListParagraph"/>
        <w:spacing w:after="0" w:line="480" w:lineRule="auto"/>
        <w:ind w:left="426"/>
        <w:contextualSpacing w:val="0"/>
        <w:jc w:val="center"/>
        <w:rPr>
          <w:rFonts w:ascii="Times New Roman" w:hAnsi="Times New Roman" w:cs="Times New Roman"/>
          <w:sz w:val="24"/>
          <w:szCs w:val="24"/>
        </w:rPr>
      </w:pPr>
      <w:r w:rsidRPr="00EA6329">
        <w:rPr>
          <w:rFonts w:ascii="Times New Roman" w:hAnsi="Times New Roman" w:cs="Times New Roman"/>
          <w:sz w:val="24"/>
          <w:szCs w:val="24"/>
        </w:rPr>
        <w:t xml:space="preserve">      Chart 4.2 Mean score of pre-test and mean score of post-test cycyle I</w:t>
      </w:r>
    </w:p>
    <w:p w:rsidR="00B14D44" w:rsidRPr="00EA6329" w:rsidRDefault="00B14D44" w:rsidP="00B14D44">
      <w:pPr>
        <w:spacing w:after="0" w:line="480" w:lineRule="auto"/>
        <w:ind w:left="426" w:firstLine="567"/>
        <w:jc w:val="both"/>
        <w:rPr>
          <w:rFonts w:ascii="Times New Roman" w:hAnsi="Times New Roman" w:cs="Times New Roman"/>
          <w:sz w:val="24"/>
          <w:szCs w:val="24"/>
        </w:rPr>
      </w:pPr>
      <w:r w:rsidRPr="00EA6329">
        <w:rPr>
          <w:rFonts w:ascii="Times New Roman" w:hAnsi="Times New Roman" w:cs="Times New Roman"/>
          <w:sz w:val="24"/>
          <w:szCs w:val="24"/>
        </w:rPr>
        <w:t>In the second cycle, the researcher discussed with the students their problems with writing procedural text. She found some mistakes in the students' writing; they were still confused about how to organize words in sentences and how to use language and add new vocabulary to their writing.</w:t>
      </w:r>
    </w:p>
    <w:p w:rsidR="00B14D44" w:rsidRPr="00EA6329" w:rsidRDefault="00B14D44" w:rsidP="00B14D44">
      <w:pPr>
        <w:spacing w:after="0" w:line="480" w:lineRule="auto"/>
        <w:ind w:left="426" w:firstLine="567"/>
        <w:jc w:val="both"/>
        <w:rPr>
          <w:rFonts w:ascii="Times New Roman" w:hAnsi="Times New Roman" w:cs="Times New Roman"/>
          <w:sz w:val="24"/>
          <w:szCs w:val="24"/>
        </w:rPr>
      </w:pPr>
      <w:r w:rsidRPr="00EA6329">
        <w:rPr>
          <w:rFonts w:ascii="Times New Roman" w:hAnsi="Times New Roman" w:cs="Times New Roman"/>
          <w:sz w:val="24"/>
          <w:szCs w:val="24"/>
        </w:rPr>
        <w:t>The researcher made a statement by presenting a short video about how to create a flayer. The students wrote a procedural text of about one to two hundred fifty words in sixty minutes,their result was collected and corrected by the teacher.</w:t>
      </w:r>
    </w:p>
    <w:p w:rsidR="00B14D44" w:rsidRPr="00F73A50" w:rsidRDefault="00B14D44" w:rsidP="00B14D44">
      <w:pPr>
        <w:spacing w:after="0" w:line="480" w:lineRule="auto"/>
        <w:ind w:left="426" w:firstLine="567"/>
        <w:jc w:val="both"/>
        <w:rPr>
          <w:rFonts w:ascii="Times New Roman" w:hAnsi="Times New Roman" w:cs="Times New Roman"/>
          <w:sz w:val="24"/>
          <w:szCs w:val="24"/>
        </w:rPr>
      </w:pPr>
      <w:r w:rsidRPr="00EA6329">
        <w:rPr>
          <w:rFonts w:ascii="Times New Roman" w:hAnsi="Times New Roman" w:cs="Times New Roman"/>
          <w:sz w:val="24"/>
          <w:szCs w:val="24"/>
        </w:rPr>
        <w:lastRenderedPageBreak/>
        <w:t>The researcher found out that the students’ work in procedural text writing changed and increased in content, organization, vocabulary, language use, and mechanics. Their content increased significantly (see appendix) because they could write with media easily. This was expressed in the writing; the students’ understood the idea of video content; they could use language from whatever they heard and whatever they saw. The results can be seen in the following chart:</w:t>
      </w:r>
    </w:p>
    <w:p w:rsidR="00B14D44" w:rsidRPr="00EA6329" w:rsidRDefault="00B14D44" w:rsidP="00B14D44">
      <w:pPr>
        <w:pStyle w:val="ListParagraph"/>
        <w:spacing w:after="0" w:line="480" w:lineRule="auto"/>
        <w:ind w:left="426"/>
        <w:contextualSpacing w:val="0"/>
        <w:jc w:val="both"/>
        <w:rPr>
          <w:rFonts w:ascii="Times New Roman" w:hAnsi="Times New Roman" w:cs="Times New Roman"/>
          <w:sz w:val="24"/>
          <w:szCs w:val="24"/>
        </w:rPr>
      </w:pPr>
      <w:r w:rsidRPr="00EA6329">
        <w:rPr>
          <w:rFonts w:ascii="Times New Roman" w:hAnsi="Times New Roman" w:cs="Times New Roman"/>
          <w:sz w:val="24"/>
          <w:szCs w:val="24"/>
        </w:rPr>
        <w:t xml:space="preserve">       </w:t>
      </w:r>
      <w:r w:rsidRPr="00EA6329">
        <w:rPr>
          <w:noProof/>
          <w:lang w:eastAsia="id-ID"/>
        </w:rPr>
        <w:drawing>
          <wp:inline distT="0" distB="0" distL="0" distR="0" wp14:anchorId="4F413922" wp14:editId="1439AC4A">
            <wp:extent cx="3676650" cy="1247775"/>
            <wp:effectExtent l="0" t="0" r="1905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4D44" w:rsidRPr="00EA6329" w:rsidRDefault="00B14D44" w:rsidP="00B14D44">
      <w:pPr>
        <w:pStyle w:val="ListParagraph"/>
        <w:spacing w:after="0" w:line="480" w:lineRule="auto"/>
        <w:ind w:left="426"/>
        <w:contextualSpacing w:val="0"/>
        <w:jc w:val="both"/>
        <w:rPr>
          <w:rFonts w:ascii="Times New Roman" w:hAnsi="Times New Roman" w:cs="Times New Roman"/>
          <w:b/>
          <w:sz w:val="24"/>
          <w:szCs w:val="24"/>
        </w:rPr>
      </w:pPr>
      <w:r w:rsidRPr="00EA6329">
        <w:rPr>
          <w:rFonts w:ascii="Times New Roman" w:hAnsi="Times New Roman" w:cs="Times New Roman"/>
          <w:sz w:val="24"/>
          <w:szCs w:val="24"/>
        </w:rPr>
        <w:t xml:space="preserve">                  </w:t>
      </w:r>
      <w:r w:rsidRPr="00EA6329">
        <w:rPr>
          <w:rFonts w:ascii="Times New Roman" w:hAnsi="Times New Roman" w:cs="Times New Roman"/>
          <w:b/>
          <w:sz w:val="24"/>
          <w:szCs w:val="24"/>
        </w:rPr>
        <w:t>Chart 4.3 Mean score of cycle I and cycle II</w:t>
      </w:r>
    </w:p>
    <w:p w:rsidR="00B14D44" w:rsidRPr="00EA6329" w:rsidRDefault="00B14D44" w:rsidP="00B14D44">
      <w:pPr>
        <w:spacing w:after="0" w:line="480" w:lineRule="auto"/>
        <w:ind w:left="426" w:firstLine="567"/>
        <w:jc w:val="both"/>
        <w:rPr>
          <w:rFonts w:ascii="Times New Roman" w:hAnsi="Times New Roman" w:cs="Times New Roman"/>
          <w:sz w:val="24"/>
          <w:szCs w:val="24"/>
        </w:rPr>
      </w:pPr>
      <w:r w:rsidRPr="00EA6329">
        <w:rPr>
          <w:rFonts w:ascii="Times New Roman" w:hAnsi="Times New Roman" w:cs="Times New Roman"/>
          <w:sz w:val="24"/>
          <w:szCs w:val="24"/>
        </w:rPr>
        <w:t>The result of the student’s work was better than before, so it didn’t need any other treatment to develop the student's ability in procedural text writing.</w:t>
      </w:r>
    </w:p>
    <w:p w:rsidR="00B14D44" w:rsidRPr="00EA6329" w:rsidRDefault="00B14D44" w:rsidP="00B14D44">
      <w:pPr>
        <w:spacing w:after="0" w:line="480" w:lineRule="auto"/>
        <w:ind w:left="426" w:firstLine="567"/>
        <w:jc w:val="both"/>
        <w:rPr>
          <w:rFonts w:ascii="Times New Roman" w:hAnsi="Times New Roman" w:cs="Times New Roman"/>
          <w:sz w:val="24"/>
          <w:szCs w:val="24"/>
        </w:rPr>
      </w:pPr>
      <w:r w:rsidRPr="00EA6329">
        <w:rPr>
          <w:rFonts w:ascii="Times New Roman" w:hAnsi="Times New Roman" w:cs="Times New Roman"/>
          <w:sz w:val="24"/>
          <w:szCs w:val="24"/>
        </w:rPr>
        <w:t>The researcher gave a post-test in every cycle to prove the effect of short videos on students’ procedural text writing.</w:t>
      </w:r>
    </w:p>
    <w:p w:rsidR="00B14D44" w:rsidRDefault="00B14D44" w:rsidP="00B14D44">
      <w:pPr>
        <w:spacing w:after="0" w:line="480" w:lineRule="auto"/>
        <w:ind w:left="426" w:firstLine="567"/>
        <w:jc w:val="both"/>
        <w:rPr>
          <w:rFonts w:ascii="Times New Roman" w:eastAsia="Times New Roman" w:hAnsi="Times New Roman" w:cs="Times New Roman"/>
          <w:bCs/>
          <w:sz w:val="24"/>
          <w:szCs w:val="24"/>
          <w:lang w:eastAsia="id-ID"/>
        </w:rPr>
      </w:pPr>
      <w:r w:rsidRPr="00EA6329">
        <w:rPr>
          <w:rFonts w:ascii="Times New Roman" w:eastAsia="Times New Roman" w:hAnsi="Times New Roman" w:cs="Times New Roman"/>
          <w:bCs/>
          <w:sz w:val="24"/>
          <w:szCs w:val="24"/>
          <w:lang w:eastAsia="id-ID"/>
        </w:rPr>
        <w:t xml:space="preserve">It could be seen that the student’s ability to write procedural text increased and improved, as could be seen from the score of the student’s writing of procedural text by </w:t>
      </w:r>
      <w:r w:rsidRPr="0082291F">
        <w:rPr>
          <w:rFonts w:ascii="Times New Roman" w:hAnsi="Times New Roman" w:cs="Times New Roman"/>
          <w:sz w:val="24"/>
          <w:szCs w:val="24"/>
        </w:rPr>
        <w:t>using</w:t>
      </w:r>
      <w:r w:rsidRPr="00EA6329">
        <w:rPr>
          <w:rFonts w:ascii="Times New Roman" w:eastAsia="Times New Roman" w:hAnsi="Times New Roman" w:cs="Times New Roman"/>
          <w:bCs/>
          <w:sz w:val="24"/>
          <w:szCs w:val="24"/>
          <w:lang w:eastAsia="id-ID"/>
        </w:rPr>
        <w:t xml:space="preserve"> a short video. The score of content increased from 2.70 to 3.67, organization from 2.37 to 3.43, vocabulary from 2.53 to 3.53, language use from 2.63 to 3.33, and mechanics from 2.40 to 3.47. The result can be seen in the following chart:</w:t>
      </w:r>
    </w:p>
    <w:p w:rsidR="00B979CD" w:rsidRPr="00EA6329" w:rsidRDefault="00B979CD" w:rsidP="00B14D44">
      <w:pPr>
        <w:spacing w:after="0" w:line="480" w:lineRule="auto"/>
        <w:ind w:left="426" w:firstLine="567"/>
        <w:jc w:val="both"/>
        <w:rPr>
          <w:rFonts w:ascii="Times New Roman" w:eastAsia="Times New Roman" w:hAnsi="Times New Roman" w:cs="Times New Roman"/>
          <w:bCs/>
          <w:sz w:val="24"/>
          <w:szCs w:val="24"/>
          <w:lang w:eastAsia="id-ID"/>
        </w:rPr>
      </w:pPr>
    </w:p>
    <w:p w:rsidR="00B14D44" w:rsidRPr="00EA6329" w:rsidRDefault="00B14D44" w:rsidP="00B14D44">
      <w:pPr>
        <w:pStyle w:val="ListParagraph"/>
        <w:spacing w:after="0" w:line="480" w:lineRule="auto"/>
        <w:ind w:left="426"/>
        <w:contextualSpacing w:val="0"/>
        <w:jc w:val="both"/>
        <w:rPr>
          <w:rFonts w:ascii="Times New Roman" w:hAnsi="Times New Roman" w:cs="Times New Roman"/>
          <w:sz w:val="24"/>
          <w:szCs w:val="24"/>
        </w:rPr>
      </w:pPr>
      <w:r w:rsidRPr="00EA6329">
        <w:rPr>
          <w:rFonts w:ascii="Times New Roman" w:hAnsi="Times New Roman" w:cs="Times New Roman"/>
          <w:sz w:val="24"/>
          <w:szCs w:val="24"/>
        </w:rPr>
        <w:lastRenderedPageBreak/>
        <w:t xml:space="preserve">                </w:t>
      </w:r>
      <w:r w:rsidRPr="00EA6329">
        <w:rPr>
          <w:noProof/>
          <w:lang w:eastAsia="id-ID"/>
        </w:rPr>
        <w:drawing>
          <wp:inline distT="0" distB="0" distL="0" distR="0" wp14:anchorId="03934BAF" wp14:editId="44CB1FE9">
            <wp:extent cx="2924175" cy="1752600"/>
            <wp:effectExtent l="0" t="0" r="9525"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4D44" w:rsidRPr="00EA6329" w:rsidRDefault="00B14D44" w:rsidP="00B14D44">
      <w:pPr>
        <w:pStyle w:val="ListParagraph"/>
        <w:spacing w:after="0" w:line="480" w:lineRule="auto"/>
        <w:ind w:left="426"/>
        <w:contextualSpacing w:val="0"/>
        <w:jc w:val="both"/>
        <w:rPr>
          <w:rFonts w:ascii="Times New Roman" w:hAnsi="Times New Roman" w:cs="Times New Roman"/>
          <w:sz w:val="24"/>
          <w:szCs w:val="24"/>
        </w:rPr>
      </w:pPr>
      <w:r w:rsidRPr="00EA6329">
        <w:rPr>
          <w:rFonts w:ascii="Times New Roman" w:hAnsi="Times New Roman" w:cs="Times New Roman"/>
          <w:sz w:val="24"/>
          <w:szCs w:val="24"/>
        </w:rPr>
        <w:t xml:space="preserve">         Chart 4.4 Mean score of pre-test,post test cycle I and cycle II</w:t>
      </w:r>
    </w:p>
    <w:p w:rsidR="00B14D44" w:rsidRPr="00EA6329" w:rsidRDefault="00B14D44" w:rsidP="00B14D44">
      <w:pPr>
        <w:spacing w:after="0" w:line="480" w:lineRule="auto"/>
        <w:ind w:left="426" w:firstLine="567"/>
        <w:jc w:val="both"/>
        <w:rPr>
          <w:rFonts w:ascii="Times New Roman" w:hAnsi="Times New Roman" w:cs="Times New Roman"/>
          <w:sz w:val="24"/>
          <w:szCs w:val="24"/>
        </w:rPr>
      </w:pPr>
      <w:r w:rsidRPr="00EA6329">
        <w:rPr>
          <w:rFonts w:ascii="Times New Roman" w:hAnsi="Times New Roman" w:cs="Times New Roman"/>
          <w:sz w:val="24"/>
          <w:szCs w:val="24"/>
        </w:rPr>
        <w:t xml:space="preserve">The students had problems with content, organization, vocabulary, language use, and mechanics when they did the pre-test. By giving treatment with a short video, the students could solve their problems in writing procedural text, guided by a short video. They could develop ideas sequentially, they could organize their procedures well, and they could use new vocabulary. They could use words based on whatever they had seen and heard in the short video, as guided. </w:t>
      </w:r>
    </w:p>
    <w:p w:rsidR="00B14D44" w:rsidRPr="00EA6329" w:rsidRDefault="00B14D44" w:rsidP="00B14D44">
      <w:pPr>
        <w:spacing w:after="0" w:line="480" w:lineRule="auto"/>
        <w:ind w:left="426" w:firstLine="567"/>
        <w:jc w:val="both"/>
        <w:rPr>
          <w:rFonts w:ascii="Times New Roman" w:hAnsi="Times New Roman" w:cs="Times New Roman"/>
          <w:sz w:val="24"/>
          <w:szCs w:val="24"/>
        </w:rPr>
      </w:pPr>
      <w:r w:rsidRPr="00EA6329">
        <w:rPr>
          <w:rFonts w:ascii="Times New Roman" w:hAnsi="Times New Roman" w:cs="Times New Roman"/>
          <w:sz w:val="24"/>
          <w:szCs w:val="24"/>
        </w:rPr>
        <w:t>Finally, the researcher found that short videos are effective in teaching writing procedural text to third-semester students'. The effectiveness of short videos depends on content, organization, vocabulary, use of language, and mechanics in writing procedural text. This media is useful for the students to improve their skills in writing procedural text.</w:t>
      </w:r>
    </w:p>
    <w:p w:rsidR="00B14D44" w:rsidRPr="00EA6329" w:rsidRDefault="00B14D44" w:rsidP="00B14D44">
      <w:pPr>
        <w:spacing w:after="0" w:line="480" w:lineRule="auto"/>
        <w:ind w:left="426" w:firstLine="567"/>
        <w:jc w:val="both"/>
        <w:rPr>
          <w:rFonts w:ascii="Times New Roman" w:hAnsi="Times New Roman" w:cs="Times New Roman"/>
          <w:sz w:val="24"/>
          <w:szCs w:val="24"/>
        </w:rPr>
      </w:pPr>
      <w:r w:rsidRPr="00EA6329">
        <w:rPr>
          <w:rFonts w:ascii="Times New Roman" w:hAnsi="Times New Roman" w:cs="Times New Roman"/>
          <w:sz w:val="24"/>
          <w:szCs w:val="24"/>
        </w:rPr>
        <w:t>Some factors make the short video effective in teaching procedural text. According to the psychological factors, the students are motivated, more enthusiastic, and happier to write well when they are guided by a short video. They don’t feel bored and sleepy anymore. It can affect their concentration to focus their mind by watching the video. They can develop ideas from the videos that they watch. They can organize their writing and find new vocabulary in the video from every scene that was shown in the short video. They can use language based on the activities in the short video. The activities are like something from the new tutorial, template, setting, and object in the short video.</w:t>
      </w:r>
    </w:p>
    <w:p w:rsidR="00B14D44" w:rsidRPr="00EA6329" w:rsidRDefault="00B14D44" w:rsidP="00B14D44">
      <w:pPr>
        <w:spacing w:after="0" w:line="480" w:lineRule="auto"/>
        <w:ind w:left="426" w:firstLine="567"/>
        <w:jc w:val="both"/>
        <w:rPr>
          <w:rFonts w:ascii="Times New Roman" w:hAnsi="Times New Roman" w:cs="Times New Roman"/>
          <w:sz w:val="24"/>
          <w:szCs w:val="24"/>
        </w:rPr>
      </w:pPr>
      <w:r w:rsidRPr="00EA6329">
        <w:rPr>
          <w:rFonts w:ascii="Times New Roman" w:hAnsi="Times New Roman" w:cs="Times New Roman"/>
          <w:sz w:val="24"/>
          <w:szCs w:val="24"/>
        </w:rPr>
        <w:lastRenderedPageBreak/>
        <w:t xml:space="preserve">From technology factors, now in the millennium era, everyone always uses technology to support activities. Even so, they can apply the results of these technologies. One result of technology is video, as we know that students cannot break away from technology every time. </w:t>
      </w:r>
    </w:p>
    <w:p w:rsidR="00B14D44" w:rsidRPr="00EA6329" w:rsidRDefault="00B14D44" w:rsidP="00B14D44">
      <w:pPr>
        <w:spacing w:after="0" w:line="480" w:lineRule="auto"/>
        <w:ind w:left="426" w:firstLine="567"/>
        <w:jc w:val="both"/>
        <w:rPr>
          <w:rFonts w:ascii="Times New Roman" w:hAnsi="Times New Roman" w:cs="Times New Roman"/>
          <w:sz w:val="24"/>
          <w:szCs w:val="24"/>
        </w:rPr>
      </w:pPr>
      <w:r w:rsidRPr="00EA6329">
        <w:rPr>
          <w:rFonts w:ascii="Times New Roman" w:hAnsi="Times New Roman" w:cs="Times New Roman"/>
          <w:sz w:val="24"/>
          <w:szCs w:val="24"/>
        </w:rPr>
        <w:t xml:space="preserve">It makes the students very interested after they know that the teacher teaches them using media, so when they are taught using video, they are supported and focused to show their focus in the video, which can influence their mind to memorize everything that happened in the video, so they can explore it in their writing, especially in the procedural text, which becomes better than before. </w:t>
      </w:r>
    </w:p>
    <w:p w:rsidR="00486ABA" w:rsidRDefault="00B14D44" w:rsidP="00486ABA">
      <w:pPr>
        <w:spacing w:after="0" w:line="480" w:lineRule="auto"/>
        <w:ind w:left="426" w:firstLine="567"/>
        <w:jc w:val="both"/>
        <w:rPr>
          <w:rFonts w:ascii="Times New Roman" w:hAnsi="Times New Roman" w:cs="Times New Roman"/>
          <w:sz w:val="24"/>
          <w:szCs w:val="24"/>
        </w:rPr>
      </w:pPr>
      <w:r w:rsidRPr="00EA6329">
        <w:rPr>
          <w:rFonts w:ascii="Times New Roman" w:hAnsi="Times New Roman" w:cs="Times New Roman"/>
          <w:sz w:val="24"/>
          <w:szCs w:val="24"/>
        </w:rPr>
        <w:t>We can conclude that this medium can be an effective way to improve the students’ writing in the procedural text; this medium can solve the problem of writing. It can guide the students to develop content, organize vocabulary, use language, and use mechanics in writing procedural text.</w:t>
      </w:r>
    </w:p>
    <w:p w:rsidR="00B979CD" w:rsidRDefault="00B979CD" w:rsidP="00486ABA">
      <w:pPr>
        <w:spacing w:after="0" w:line="480" w:lineRule="auto"/>
        <w:ind w:left="426" w:firstLine="567"/>
        <w:jc w:val="both"/>
        <w:rPr>
          <w:rFonts w:ascii="Times New Roman" w:hAnsi="Times New Roman" w:cs="Times New Roman"/>
          <w:sz w:val="24"/>
          <w:szCs w:val="24"/>
        </w:rPr>
      </w:pPr>
    </w:p>
    <w:p w:rsidR="009A76F4" w:rsidRDefault="009A76F4" w:rsidP="009A76F4">
      <w:pPr>
        <w:pStyle w:val="ListParagraph"/>
        <w:spacing w:after="360" w:line="480" w:lineRule="auto"/>
        <w:ind w:left="425" w:hanging="147"/>
        <w:contextualSpacing w:val="0"/>
        <w:jc w:val="both"/>
        <w:rPr>
          <w:rFonts w:ascii="Times New Roman" w:hAnsi="Times New Roman" w:cs="Times New Roman"/>
          <w:b/>
          <w:sz w:val="24"/>
          <w:szCs w:val="24"/>
        </w:rPr>
      </w:pPr>
      <w:r w:rsidRPr="00EA6329">
        <w:rPr>
          <w:rFonts w:ascii="Times New Roman" w:hAnsi="Times New Roman" w:cs="Times New Roman"/>
          <w:b/>
          <w:sz w:val="24"/>
          <w:szCs w:val="24"/>
        </w:rPr>
        <w:t xml:space="preserve">Conclusion </w:t>
      </w:r>
    </w:p>
    <w:p w:rsidR="00486ABA" w:rsidRPr="009A76F4" w:rsidRDefault="009A76F4" w:rsidP="009A76F4">
      <w:pPr>
        <w:pStyle w:val="ListParagraph"/>
        <w:spacing w:after="360" w:line="480" w:lineRule="auto"/>
        <w:ind w:left="425" w:hanging="147"/>
        <w:contextualSpacing w:val="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6ABA">
        <w:rPr>
          <w:rFonts w:ascii="Times New Roman" w:hAnsi="Times New Roman" w:cs="Times New Roman"/>
          <w:sz w:val="24"/>
          <w:szCs w:val="24"/>
        </w:rPr>
        <w:t xml:space="preserve">The result of the research showed that use of short videos effectively improved the students writing ability by applaying short videos in treatment to prepare their competencies, in  teaching and learning process determine the main topic,than they identification and description,and writing the main topic on the generic structure of procedural text. They practice applaying the short videos stategy in writing procedural text with the topic given, they start writing the dfrat in this activity, a short videos made it easier for students to write procedural text. </w:t>
      </w:r>
      <w:r w:rsidR="00486ABA" w:rsidRPr="00EA6329">
        <w:rPr>
          <w:rFonts w:ascii="Times New Roman" w:hAnsi="Times New Roman" w:cs="Times New Roman"/>
          <w:sz w:val="24"/>
          <w:szCs w:val="24"/>
        </w:rPr>
        <w:t xml:space="preserve">Based on the results of the analysis of the research and discussion, some conclusions can be drawn. The pretest shows that students' scores were low in the organization and content aspects. The research gave the students treatment during cycles I and II to prepare their writing skills. After treatment in every </w:t>
      </w:r>
      <w:r w:rsidR="00486ABA" w:rsidRPr="00EA6329">
        <w:rPr>
          <w:rFonts w:ascii="Times New Roman" w:hAnsi="Times New Roman" w:cs="Times New Roman"/>
          <w:sz w:val="24"/>
          <w:szCs w:val="24"/>
        </w:rPr>
        <w:lastRenderedPageBreak/>
        <w:t>cycle</w:t>
      </w:r>
      <w:r w:rsidR="00486ABA">
        <w:rPr>
          <w:rFonts w:ascii="Times New Roman" w:hAnsi="Times New Roman" w:cs="Times New Roman"/>
          <w:sz w:val="24"/>
          <w:szCs w:val="24"/>
        </w:rPr>
        <w:t>s</w:t>
      </w:r>
      <w:r w:rsidR="00486ABA" w:rsidRPr="00EA6329">
        <w:rPr>
          <w:rFonts w:ascii="Times New Roman" w:hAnsi="Times New Roman" w:cs="Times New Roman"/>
          <w:sz w:val="24"/>
          <w:szCs w:val="24"/>
        </w:rPr>
        <w:t>, the result was higher when the students’ were treated by using a short video</w:t>
      </w:r>
      <w:r w:rsidR="00486ABA">
        <w:rPr>
          <w:rFonts w:ascii="Times New Roman" w:hAnsi="Times New Roman" w:cs="Times New Roman"/>
          <w:sz w:val="24"/>
          <w:szCs w:val="24"/>
        </w:rPr>
        <w:t>s</w:t>
      </w:r>
      <w:r w:rsidR="00486ABA" w:rsidRPr="00EA6329">
        <w:rPr>
          <w:rFonts w:ascii="Times New Roman" w:hAnsi="Times New Roman" w:cs="Times New Roman"/>
          <w:sz w:val="24"/>
          <w:szCs w:val="24"/>
        </w:rPr>
        <w:t>. The research found that students’ work in procedural text writing changed and increased in content, organization, vocabulary, language use, and mechanics. Then the research gave a post-test in every cycle to prove the effectiveness of a short video for students’ writing procedural text.</w:t>
      </w:r>
    </w:p>
    <w:p w:rsidR="00486ABA" w:rsidRPr="00EA6329" w:rsidRDefault="00486ABA" w:rsidP="00486ABA">
      <w:pPr>
        <w:spacing w:after="0" w:line="480" w:lineRule="auto"/>
        <w:ind w:left="426" w:firstLine="567"/>
        <w:jc w:val="both"/>
        <w:rPr>
          <w:rFonts w:ascii="Times New Roman" w:hAnsi="Times New Roman" w:cs="Times New Roman"/>
          <w:sz w:val="24"/>
          <w:szCs w:val="24"/>
        </w:rPr>
      </w:pPr>
      <w:r w:rsidRPr="00EA6329">
        <w:rPr>
          <w:rFonts w:ascii="Times New Roman" w:hAnsi="Times New Roman" w:cs="Times New Roman"/>
          <w:sz w:val="24"/>
          <w:szCs w:val="24"/>
        </w:rPr>
        <w:t>Students’ ability to write procedural text increased and improved, as shown by the students’ achievement scores. The mean of the pre-test was 63.16 and it increased to the post-test cycle I to become 74.16, the post-test cycle II also increased become 87.17.</w:t>
      </w:r>
    </w:p>
    <w:p w:rsidR="00486ABA" w:rsidRPr="00EA6329" w:rsidRDefault="00486ABA" w:rsidP="00486ABA">
      <w:pPr>
        <w:spacing w:after="0" w:line="480" w:lineRule="auto"/>
        <w:ind w:left="426" w:firstLine="567"/>
        <w:jc w:val="both"/>
        <w:rPr>
          <w:rFonts w:ascii="Times New Roman" w:hAnsi="Times New Roman" w:cs="Times New Roman"/>
          <w:sz w:val="24"/>
          <w:szCs w:val="24"/>
        </w:rPr>
      </w:pPr>
      <w:r w:rsidRPr="00EA6329">
        <w:rPr>
          <w:rFonts w:ascii="Times New Roman" w:hAnsi="Times New Roman" w:cs="Times New Roman"/>
          <w:sz w:val="24"/>
          <w:szCs w:val="24"/>
        </w:rPr>
        <w:t>There was a significant difference in the achievement: students’ wrote the procedural text in the pre-test without using a short video, and students' wrote the procedural text guided by a short video. The mean score of the pre-test was 12.63, post-test cycle I was 14.83, and post-test cycle II was 17.4.  It means that teaching procedural text using short video was better than without using video .</w:t>
      </w:r>
    </w:p>
    <w:p w:rsidR="00486ABA" w:rsidRPr="00EA6329" w:rsidRDefault="00486ABA" w:rsidP="00486ABA">
      <w:pPr>
        <w:spacing w:after="0" w:line="480" w:lineRule="auto"/>
        <w:ind w:left="426" w:firstLine="567"/>
        <w:jc w:val="both"/>
        <w:rPr>
          <w:rFonts w:ascii="Times New Roman" w:hAnsi="Times New Roman" w:cs="Times New Roman"/>
          <w:sz w:val="24"/>
          <w:szCs w:val="24"/>
        </w:rPr>
      </w:pPr>
      <w:r w:rsidRPr="00EA6329">
        <w:rPr>
          <w:rFonts w:ascii="Times New Roman" w:hAnsi="Times New Roman" w:cs="Times New Roman"/>
          <w:sz w:val="24"/>
          <w:szCs w:val="24"/>
        </w:rPr>
        <w:t xml:space="preserve">Second, some factors cause a short video to be more effective in teaching procedural text; it can motivate the students to write procedural text. They are more enthusiastic and happier to write well when they are guided by a short video. </w:t>
      </w:r>
    </w:p>
    <w:p w:rsidR="00486ABA" w:rsidRPr="00EA6329" w:rsidRDefault="00486ABA" w:rsidP="00486ABA">
      <w:pPr>
        <w:spacing w:after="0" w:line="480" w:lineRule="auto"/>
        <w:ind w:left="426" w:firstLine="567"/>
        <w:jc w:val="both"/>
        <w:rPr>
          <w:rFonts w:ascii="Times New Roman" w:hAnsi="Times New Roman" w:cs="Times New Roman"/>
          <w:sz w:val="24"/>
          <w:szCs w:val="24"/>
        </w:rPr>
      </w:pPr>
      <w:r w:rsidRPr="00EA6329">
        <w:rPr>
          <w:rFonts w:ascii="Times New Roman" w:hAnsi="Times New Roman" w:cs="Times New Roman"/>
          <w:sz w:val="24"/>
          <w:szCs w:val="24"/>
        </w:rPr>
        <w:t>They can concentrate and focus their minds on watching the video; they don’t feel bored anymore, and they can develop ideas from the video they watched. They can organize processes from every scan that was shown in the video, improve their mastery of vocabulary, and use language based on the activities in the video.</w:t>
      </w:r>
    </w:p>
    <w:p w:rsidR="00486ABA" w:rsidRDefault="00486ABA" w:rsidP="00486ABA">
      <w:pPr>
        <w:spacing w:after="0" w:line="480" w:lineRule="auto"/>
        <w:ind w:left="426" w:firstLine="567"/>
        <w:jc w:val="both"/>
        <w:rPr>
          <w:rFonts w:ascii="Times New Roman" w:hAnsi="Times New Roman" w:cs="Times New Roman"/>
          <w:sz w:val="24"/>
          <w:szCs w:val="24"/>
        </w:rPr>
      </w:pPr>
      <w:r w:rsidRPr="00EA6329">
        <w:rPr>
          <w:rFonts w:ascii="Times New Roman" w:hAnsi="Times New Roman" w:cs="Times New Roman"/>
          <w:sz w:val="24"/>
          <w:szCs w:val="24"/>
        </w:rPr>
        <w:t>Teaching procedural text with a short video makes the students’ scores increase significantly, from their confusion to their mastery of writing procedural text. They can write procedural text better than before, so they get a complete grade in the English lesson.</w:t>
      </w:r>
    </w:p>
    <w:p w:rsidR="00073A67" w:rsidRPr="00EA6329" w:rsidRDefault="00073A67" w:rsidP="00486ABA">
      <w:pPr>
        <w:spacing w:after="0" w:line="480" w:lineRule="auto"/>
        <w:ind w:left="426" w:firstLine="567"/>
        <w:jc w:val="both"/>
        <w:rPr>
          <w:rFonts w:ascii="Times New Roman" w:hAnsi="Times New Roman" w:cs="Times New Roman"/>
          <w:sz w:val="24"/>
          <w:szCs w:val="24"/>
        </w:rPr>
      </w:pPr>
    </w:p>
    <w:p w:rsidR="00486ABA" w:rsidRDefault="00486ABA" w:rsidP="00486ABA">
      <w:pPr>
        <w:pStyle w:val="ListParagraph"/>
        <w:spacing w:after="360" w:line="480" w:lineRule="auto"/>
        <w:ind w:left="425" w:hanging="147"/>
        <w:contextualSpacing w:val="0"/>
        <w:jc w:val="both"/>
        <w:rPr>
          <w:rFonts w:ascii="Times New Roman" w:hAnsi="Times New Roman" w:cs="Times New Roman"/>
          <w:b/>
          <w:sz w:val="24"/>
          <w:szCs w:val="24"/>
        </w:rPr>
      </w:pPr>
      <w:r w:rsidRPr="00EA6329">
        <w:rPr>
          <w:rFonts w:ascii="Times New Roman" w:hAnsi="Times New Roman" w:cs="Times New Roman"/>
          <w:b/>
          <w:sz w:val="24"/>
          <w:szCs w:val="24"/>
        </w:rPr>
        <w:lastRenderedPageBreak/>
        <w:t>Suggestions</w:t>
      </w:r>
    </w:p>
    <w:p w:rsidR="00486ABA" w:rsidRPr="00EA6329" w:rsidRDefault="00486ABA" w:rsidP="00486ABA">
      <w:pPr>
        <w:spacing w:after="0" w:line="480" w:lineRule="auto"/>
        <w:ind w:left="426" w:firstLine="567"/>
        <w:jc w:val="both"/>
        <w:rPr>
          <w:rFonts w:ascii="Times New Roman" w:hAnsi="Times New Roman" w:cs="Times New Roman"/>
          <w:sz w:val="24"/>
          <w:szCs w:val="24"/>
        </w:rPr>
      </w:pPr>
      <w:r w:rsidRPr="00EA6329">
        <w:rPr>
          <w:rFonts w:ascii="Times New Roman" w:hAnsi="Times New Roman" w:cs="Times New Roman"/>
          <w:sz w:val="24"/>
          <w:szCs w:val="24"/>
        </w:rPr>
        <w:t>Based on the conclusions, the author proposes suggestions both for English teachers and the next researchers, as follows:</w:t>
      </w:r>
    </w:p>
    <w:p w:rsidR="00486ABA" w:rsidRPr="0082291F" w:rsidRDefault="00486ABA" w:rsidP="00486ABA">
      <w:pPr>
        <w:pStyle w:val="ListParagraph"/>
        <w:numPr>
          <w:ilvl w:val="0"/>
          <w:numId w:val="6"/>
        </w:numPr>
        <w:spacing w:after="0" w:line="480" w:lineRule="auto"/>
        <w:ind w:left="709" w:hanging="283"/>
        <w:jc w:val="both"/>
        <w:rPr>
          <w:rFonts w:ascii="Times New Roman" w:hAnsi="Times New Roman" w:cs="Times New Roman"/>
          <w:sz w:val="24"/>
          <w:szCs w:val="24"/>
        </w:rPr>
      </w:pPr>
      <w:r w:rsidRPr="0082291F">
        <w:rPr>
          <w:rFonts w:ascii="Times New Roman" w:hAnsi="Times New Roman" w:cs="Times New Roman"/>
          <w:sz w:val="24"/>
          <w:szCs w:val="24"/>
        </w:rPr>
        <w:t>The English teachers are suggested to use short videos in teaching procedural text. It can motivate students as a stimulus in developing ideas, organizing vocabulary, information by time, order of importance and space, using language, and how to apply conventions in writing procedural text. It can be seen and heard by students directly in the short video.</w:t>
      </w:r>
    </w:p>
    <w:p w:rsidR="00486ABA" w:rsidRPr="0082291F" w:rsidRDefault="00486ABA" w:rsidP="00486ABA">
      <w:pPr>
        <w:pStyle w:val="ListParagraph"/>
        <w:numPr>
          <w:ilvl w:val="0"/>
          <w:numId w:val="6"/>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Anyone </w:t>
      </w:r>
      <w:r w:rsidRPr="0082291F">
        <w:rPr>
          <w:rFonts w:ascii="Times New Roman" w:hAnsi="Times New Roman" w:cs="Times New Roman"/>
          <w:sz w:val="24"/>
          <w:szCs w:val="24"/>
        </w:rPr>
        <w:t>can apply more sophisticated handphones to making videos to get better results in terms of effect and sound.</w:t>
      </w:r>
    </w:p>
    <w:p w:rsidR="00486ABA" w:rsidRDefault="00486ABA" w:rsidP="009A76F4">
      <w:pPr>
        <w:pStyle w:val="ListParagraph"/>
        <w:numPr>
          <w:ilvl w:val="0"/>
          <w:numId w:val="6"/>
        </w:numPr>
        <w:spacing w:after="0" w:line="480" w:lineRule="auto"/>
        <w:ind w:left="709" w:hanging="283"/>
        <w:jc w:val="both"/>
        <w:rPr>
          <w:rFonts w:ascii="Times New Roman" w:hAnsi="Times New Roman" w:cs="Times New Roman"/>
          <w:sz w:val="24"/>
          <w:szCs w:val="24"/>
        </w:rPr>
      </w:pPr>
      <w:r w:rsidRPr="0082291F">
        <w:rPr>
          <w:rFonts w:ascii="Times New Roman" w:hAnsi="Times New Roman" w:cs="Times New Roman"/>
          <w:sz w:val="24"/>
          <w:szCs w:val="24"/>
        </w:rPr>
        <w:t>The teachers do not feel tired or desperate for creativity to increase education in the nation.</w:t>
      </w:r>
    </w:p>
    <w:p w:rsidR="009A76F4" w:rsidRPr="009A76F4" w:rsidRDefault="009A76F4" w:rsidP="009A76F4">
      <w:pPr>
        <w:pStyle w:val="ListParagraph"/>
        <w:spacing w:after="0" w:line="480" w:lineRule="auto"/>
        <w:ind w:left="709"/>
        <w:jc w:val="both"/>
        <w:rPr>
          <w:rFonts w:ascii="Times New Roman" w:hAnsi="Times New Roman" w:cs="Times New Roman"/>
          <w:sz w:val="24"/>
          <w:szCs w:val="24"/>
        </w:rPr>
      </w:pPr>
    </w:p>
    <w:p w:rsidR="00486ABA" w:rsidRPr="00EA6329" w:rsidRDefault="00486ABA" w:rsidP="00486ABA">
      <w:pPr>
        <w:spacing w:after="0" w:line="480" w:lineRule="auto"/>
        <w:ind w:left="426"/>
        <w:jc w:val="both"/>
        <w:rPr>
          <w:rFonts w:ascii="Times New Roman" w:hAnsi="Times New Roman" w:cs="Times New Roman"/>
          <w:b/>
          <w:sz w:val="24"/>
          <w:szCs w:val="24"/>
          <w:lang w:val="en-US"/>
        </w:rPr>
      </w:pPr>
      <w:r w:rsidRPr="00EA6329">
        <w:rPr>
          <w:rFonts w:ascii="Times New Roman" w:hAnsi="Times New Roman" w:cs="Times New Roman"/>
          <w:b/>
          <w:sz w:val="24"/>
          <w:szCs w:val="24"/>
        </w:rPr>
        <w:t>REFERENCES</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 </w:t>
      </w:r>
      <w:r w:rsidRPr="00EA6329">
        <w:rPr>
          <w:rFonts w:ascii="Times New Roman" w:hAnsi="Times New Roman" w:cs="Times New Roman"/>
          <w:i/>
          <w:sz w:val="24"/>
          <w:szCs w:val="24"/>
        </w:rPr>
        <w:t>An Analysis of Students' Ability in Writing Business Letters. Lampung</w:t>
      </w:r>
      <w:r w:rsidRPr="00EA6329">
        <w:rPr>
          <w:rFonts w:ascii="Times New Roman" w:hAnsi="Times New Roman" w:cs="Times New Roman"/>
          <w:sz w:val="24"/>
          <w:szCs w:val="24"/>
        </w:rPr>
        <w:t>: IAIN</w:t>
      </w:r>
      <w:r w:rsidRPr="00EA6329">
        <w:rPr>
          <w:rFonts w:ascii="Times New Roman" w:hAnsi="Times New Roman" w:cs="Times New Roman"/>
          <w:sz w:val="24"/>
          <w:szCs w:val="24"/>
          <w:lang w:val="en-US"/>
        </w:rPr>
        <w:t xml:space="preserve"> </w:t>
      </w:r>
      <w:r w:rsidRPr="00EA6329">
        <w:rPr>
          <w:rFonts w:ascii="Times New Roman" w:hAnsi="Times New Roman" w:cs="Times New Roman"/>
          <w:sz w:val="24"/>
          <w:szCs w:val="24"/>
        </w:rPr>
        <w:t>Raden</w:t>
      </w:r>
      <w:r w:rsidRPr="00EA6329">
        <w:rPr>
          <w:rFonts w:ascii="Times New Roman" w:hAnsi="Times New Roman" w:cs="Times New Roman"/>
          <w:sz w:val="24"/>
          <w:szCs w:val="24"/>
          <w:lang w:val="en-US"/>
        </w:rPr>
        <w:t xml:space="preserve"> </w:t>
      </w:r>
      <w:r w:rsidRPr="00EA6329">
        <w:rPr>
          <w:rFonts w:ascii="Times New Roman" w:hAnsi="Times New Roman" w:cs="Times New Roman"/>
          <w:sz w:val="24"/>
          <w:szCs w:val="24"/>
        </w:rPr>
        <w:t>Intan Lampung</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Alfaki, M Ibrahim. May 2015. </w:t>
      </w:r>
      <w:r w:rsidRPr="00EA6329">
        <w:rPr>
          <w:rFonts w:ascii="Times New Roman" w:hAnsi="Times New Roman" w:cs="Times New Roman"/>
          <w:i/>
          <w:sz w:val="24"/>
          <w:szCs w:val="24"/>
        </w:rPr>
        <w:t>International Journal of English Language Teaching University Students‟ English Writing Problems: Diagnosis and Remedy</w:t>
      </w:r>
      <w:r w:rsidRPr="00EA6329">
        <w:rPr>
          <w:rFonts w:ascii="Times New Roman" w:hAnsi="Times New Roman" w:cs="Times New Roman"/>
          <w:sz w:val="24"/>
          <w:szCs w:val="24"/>
        </w:rPr>
        <w:t xml:space="preserve"> Vol.3, No.3, Pp.40-52</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A Boardman, Chintya (2008) </w:t>
      </w:r>
      <w:r w:rsidRPr="00EA6329">
        <w:rPr>
          <w:rFonts w:ascii="Times New Roman" w:hAnsi="Times New Roman" w:cs="Times New Roman"/>
          <w:i/>
          <w:sz w:val="24"/>
          <w:szCs w:val="24"/>
        </w:rPr>
        <w:t>Writing to Communicate Paragraph and Exury 3rd Essex</w:t>
      </w:r>
      <w:r w:rsidRPr="00EA6329">
        <w:rPr>
          <w:rFonts w:ascii="Times New Roman" w:hAnsi="Times New Roman" w:cs="Times New Roman"/>
          <w:sz w:val="24"/>
          <w:szCs w:val="24"/>
        </w:rPr>
        <w:t xml:space="preserve"> </w:t>
      </w:r>
      <w:r w:rsidRPr="00EA6329">
        <w:rPr>
          <w:rFonts w:ascii="Times New Roman" w:hAnsi="Times New Roman" w:cs="Times New Roman"/>
          <w:sz w:val="24"/>
          <w:szCs w:val="24"/>
        </w:rPr>
        <w:tab/>
        <w:t>Pearson Longman</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Adnan Latief, Muhammad (2012) </w:t>
      </w:r>
      <w:r w:rsidRPr="00EA6329">
        <w:rPr>
          <w:rFonts w:ascii="Times New Roman" w:hAnsi="Times New Roman" w:cs="Times New Roman"/>
          <w:i/>
          <w:sz w:val="24"/>
          <w:szCs w:val="24"/>
        </w:rPr>
        <w:t>Research Methods on Language Learning an Introduction Malang Universitas Negeri Malang</w:t>
      </w:r>
      <w:r w:rsidRPr="00EA6329">
        <w:rPr>
          <w:rFonts w:ascii="Times New Roman" w:hAnsi="Times New Roman" w:cs="Times New Roman"/>
          <w:sz w:val="24"/>
          <w:szCs w:val="24"/>
        </w:rPr>
        <w:t xml:space="preserve"> (UM PRESS).</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Anderson, Mark and Kathy Anderson. </w:t>
      </w:r>
      <w:r w:rsidRPr="00EA6329">
        <w:rPr>
          <w:rFonts w:ascii="Times New Roman" w:hAnsi="Times New Roman" w:cs="Times New Roman"/>
          <w:i/>
          <w:sz w:val="24"/>
          <w:szCs w:val="24"/>
        </w:rPr>
        <w:t>Text types in English</w:t>
      </w:r>
      <w:r w:rsidRPr="00EA6329">
        <w:rPr>
          <w:rFonts w:ascii="Times New Roman" w:hAnsi="Times New Roman" w:cs="Times New Roman"/>
          <w:sz w:val="24"/>
          <w:szCs w:val="24"/>
        </w:rPr>
        <w:t xml:space="preserve"> 3. South Yarra: Macmillan,1998</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Almaden, Daisy O. (2006). </w:t>
      </w:r>
      <w:r w:rsidRPr="00EA6329">
        <w:rPr>
          <w:rFonts w:ascii="Times New Roman" w:hAnsi="Times New Roman" w:cs="Times New Roman"/>
          <w:i/>
          <w:sz w:val="24"/>
          <w:szCs w:val="24"/>
        </w:rPr>
        <w:t>An Analysis of the Topical Structure of Paragraphs Written by Filipino Students. The Asia-Pacific Education Research, 15(1), 127153</w:t>
      </w:r>
      <w:r w:rsidRPr="00EA6329">
        <w:rPr>
          <w:rFonts w:ascii="Times New Roman" w:hAnsi="Times New Roman" w:cs="Times New Roman"/>
          <w:sz w:val="24"/>
          <w:szCs w:val="24"/>
        </w:rPr>
        <w:t>. Karunia Universitas Terbuka.</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lastRenderedPageBreak/>
        <w:t xml:space="preserve">Andersons, </w:t>
      </w:r>
      <w:r w:rsidRPr="00EA6329">
        <w:rPr>
          <w:rFonts w:ascii="Times New Roman" w:hAnsi="Times New Roman" w:cs="Times New Roman"/>
          <w:i/>
          <w:sz w:val="24"/>
          <w:szCs w:val="24"/>
        </w:rPr>
        <w:t>Mark and Kathy Andersons (1997). Text Types in English. Malaysia Mac Millan Education</w:t>
      </w:r>
      <w:r w:rsidRPr="00EA6329">
        <w:rPr>
          <w:rFonts w:ascii="Times New Roman" w:hAnsi="Times New Roman" w:cs="Times New Roman"/>
          <w:sz w:val="24"/>
          <w:szCs w:val="24"/>
        </w:rPr>
        <w:t xml:space="preserve"> Australia Pty Ltd</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Arief S. Sadiman et al. (2008) </w:t>
      </w:r>
      <w:r w:rsidRPr="00EA6329">
        <w:rPr>
          <w:rFonts w:ascii="Times New Roman" w:hAnsi="Times New Roman" w:cs="Times New Roman"/>
          <w:i/>
          <w:sz w:val="24"/>
          <w:szCs w:val="24"/>
        </w:rPr>
        <w:t>Media Pendidikan: Pengertian, Pengembangan dan Pemanfaatannya</w:t>
      </w:r>
      <w:r w:rsidRPr="00EA6329">
        <w:rPr>
          <w:rFonts w:ascii="Times New Roman" w:hAnsi="Times New Roman" w:cs="Times New Roman"/>
          <w:sz w:val="24"/>
          <w:szCs w:val="24"/>
        </w:rPr>
        <w:t>. Jakarta: PT Raja Grafindo Persada</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 Arikunto, Suharsimi (2002) </w:t>
      </w:r>
      <w:r w:rsidRPr="00EA6329">
        <w:rPr>
          <w:rFonts w:ascii="Times New Roman" w:hAnsi="Times New Roman" w:cs="Times New Roman"/>
          <w:i/>
          <w:sz w:val="24"/>
          <w:szCs w:val="24"/>
        </w:rPr>
        <w:t>Prosedur Penelitian</w:t>
      </w:r>
      <w:r w:rsidRPr="00EA6329">
        <w:rPr>
          <w:rFonts w:ascii="Times New Roman" w:hAnsi="Times New Roman" w:cs="Times New Roman"/>
          <w:sz w:val="24"/>
          <w:szCs w:val="24"/>
        </w:rPr>
        <w:t xml:space="preserve">. Jakarta: PT Rincka Cipta </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Arikunto, S. (2010). </w:t>
      </w:r>
      <w:r w:rsidRPr="00EA6329">
        <w:rPr>
          <w:rFonts w:ascii="Times New Roman" w:hAnsi="Times New Roman" w:cs="Times New Roman"/>
          <w:i/>
          <w:sz w:val="24"/>
          <w:szCs w:val="24"/>
        </w:rPr>
        <w:t>Prosedur Penelitian Suatu Pendekatan Praktik</w:t>
      </w:r>
      <w:r w:rsidRPr="00EA6329">
        <w:rPr>
          <w:rFonts w:ascii="Times New Roman" w:hAnsi="Times New Roman" w:cs="Times New Roman"/>
          <w:sz w:val="24"/>
          <w:szCs w:val="24"/>
        </w:rPr>
        <w:t xml:space="preserve"> Jakarta Rineka</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Arproff (1998). </w:t>
      </w:r>
      <w:r w:rsidRPr="00EA6329">
        <w:rPr>
          <w:rFonts w:ascii="Times New Roman" w:hAnsi="Times New Roman" w:cs="Times New Roman"/>
          <w:i/>
          <w:sz w:val="24"/>
          <w:szCs w:val="24"/>
        </w:rPr>
        <w:t>Teaching of writing skill</w:t>
      </w:r>
      <w:r w:rsidRPr="00EA6329">
        <w:rPr>
          <w:rFonts w:ascii="Times New Roman" w:hAnsi="Times New Roman" w:cs="Times New Roman"/>
          <w:sz w:val="24"/>
          <w:szCs w:val="24"/>
        </w:rPr>
        <w:t>. New York: Hold Renehan</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Arysad, Azhar. (2003). </w:t>
      </w:r>
      <w:r w:rsidRPr="00EA6329">
        <w:rPr>
          <w:rFonts w:ascii="Times New Roman" w:hAnsi="Times New Roman" w:cs="Times New Roman"/>
          <w:i/>
          <w:sz w:val="24"/>
          <w:szCs w:val="24"/>
        </w:rPr>
        <w:t>Media Pembelajaran Rajawali Press</w:t>
      </w:r>
      <w:r w:rsidRPr="00EA6329">
        <w:rPr>
          <w:rFonts w:ascii="Times New Roman" w:hAnsi="Times New Roman" w:cs="Times New Roman"/>
          <w:sz w:val="24"/>
          <w:szCs w:val="24"/>
        </w:rPr>
        <w:t>. Jakarta</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A. S., Hornby. (1995). </w:t>
      </w:r>
      <w:r w:rsidRPr="00EA6329">
        <w:rPr>
          <w:rFonts w:ascii="Times New Roman" w:hAnsi="Times New Roman" w:cs="Times New Roman"/>
          <w:i/>
          <w:sz w:val="24"/>
          <w:szCs w:val="24"/>
        </w:rPr>
        <w:t>Oxford Advanced Learners' Dictionaryof Current English. Fifth Edition</w:t>
      </w:r>
      <w:r w:rsidRPr="00EA6329">
        <w:rPr>
          <w:rFonts w:ascii="Times New Roman" w:hAnsi="Times New Roman" w:cs="Times New Roman"/>
          <w:sz w:val="24"/>
          <w:szCs w:val="24"/>
        </w:rPr>
        <w:t>, New York: Oxford University Press</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Blanchard, Karen &amp; Christine Root. (2003). </w:t>
      </w:r>
      <w:r w:rsidRPr="00EA6329">
        <w:rPr>
          <w:rFonts w:ascii="Times New Roman" w:hAnsi="Times New Roman" w:cs="Times New Roman"/>
          <w:i/>
          <w:sz w:val="24"/>
          <w:szCs w:val="24"/>
        </w:rPr>
        <w:t>Ready to Write Third edition. New York Pearson Education</w:t>
      </w:r>
      <w:r w:rsidRPr="00EA6329">
        <w:rPr>
          <w:rFonts w:ascii="Times New Roman" w:hAnsi="Times New Roman" w:cs="Times New Roman"/>
          <w:sz w:val="24"/>
          <w:szCs w:val="24"/>
        </w:rPr>
        <w:t>, Inc.</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Blanchard, Karen &amp; Christine Root (2004). </w:t>
      </w:r>
      <w:r w:rsidRPr="00EA6329">
        <w:rPr>
          <w:rFonts w:ascii="Times New Roman" w:hAnsi="Times New Roman" w:cs="Times New Roman"/>
          <w:i/>
          <w:sz w:val="24"/>
          <w:szCs w:val="24"/>
        </w:rPr>
        <w:t>Ready To Write More: From Paragraph to Essay</w:t>
      </w:r>
      <w:r w:rsidRPr="00EA6329">
        <w:rPr>
          <w:rFonts w:ascii="Times New Roman" w:hAnsi="Times New Roman" w:cs="Times New Roman"/>
          <w:sz w:val="24"/>
          <w:szCs w:val="24"/>
        </w:rPr>
        <w:t>. Second edition. New York Pearson Education, Inc.</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Bloomfield, Leonard. (1964) Language. New York: Holt, Reinhart and Wistion</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Boardman, Cynthia A and Jia Fry denberg (2001) </w:t>
      </w:r>
      <w:r w:rsidRPr="00EA6329">
        <w:rPr>
          <w:rFonts w:ascii="Times New Roman" w:hAnsi="Times New Roman" w:cs="Times New Roman"/>
          <w:i/>
          <w:sz w:val="24"/>
          <w:szCs w:val="24"/>
        </w:rPr>
        <w:t>Writing to Communicate Prentice Hall</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WR dan Gall, M.D. (1989). </w:t>
      </w:r>
      <w:r w:rsidRPr="00EA6329">
        <w:rPr>
          <w:rFonts w:ascii="Times New Roman" w:hAnsi="Times New Roman" w:cs="Times New Roman"/>
          <w:i/>
          <w:sz w:val="24"/>
          <w:szCs w:val="24"/>
        </w:rPr>
        <w:t>Educational Research: An Introduction</w:t>
      </w:r>
      <w:r w:rsidRPr="00EA6329">
        <w:rPr>
          <w:rFonts w:ascii="Times New Roman" w:hAnsi="Times New Roman" w:cs="Times New Roman"/>
          <w:sz w:val="24"/>
          <w:szCs w:val="24"/>
        </w:rPr>
        <w:t>, Fifthy</w:t>
      </w:r>
      <w:r w:rsidRPr="00EA6329">
        <w:rPr>
          <w:rFonts w:ascii="Times New Roman" w:hAnsi="Times New Roman" w:cs="Times New Roman"/>
          <w:sz w:val="24"/>
          <w:szCs w:val="24"/>
          <w:lang w:val="en-US"/>
        </w:rPr>
        <w:t xml:space="preserve"> </w:t>
      </w:r>
      <w:r w:rsidRPr="00EA6329">
        <w:rPr>
          <w:rFonts w:ascii="Times New Roman" w:hAnsi="Times New Roman" w:cs="Times New Roman"/>
          <w:sz w:val="24"/>
          <w:szCs w:val="24"/>
        </w:rPr>
        <w:t>Edition New York Longman</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Boskoff (1999). </w:t>
      </w:r>
      <w:r w:rsidRPr="00EA6329">
        <w:rPr>
          <w:rFonts w:ascii="Times New Roman" w:hAnsi="Times New Roman" w:cs="Times New Roman"/>
          <w:i/>
          <w:sz w:val="24"/>
          <w:szCs w:val="24"/>
        </w:rPr>
        <w:t>Writing Paragraph and Essay through Models and Experience</w:t>
      </w:r>
      <w:r w:rsidRPr="00EA6329">
        <w:rPr>
          <w:rFonts w:ascii="Times New Roman" w:hAnsi="Times New Roman" w:cs="Times New Roman"/>
          <w:sz w:val="24"/>
          <w:szCs w:val="24"/>
        </w:rPr>
        <w:t>. Jakarta Departemen Pendidikan dan Kebudayaan</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Brown, J. Lewis R and Harcleroad. (1985). </w:t>
      </w:r>
      <w:r w:rsidRPr="00EA6329">
        <w:rPr>
          <w:rFonts w:ascii="Times New Roman" w:hAnsi="Times New Roman" w:cs="Times New Roman"/>
          <w:i/>
          <w:sz w:val="24"/>
          <w:szCs w:val="24"/>
        </w:rPr>
        <w:t>AV Instruction Technology, Media and Methods 6</w:t>
      </w:r>
      <w:r w:rsidRPr="00EA6329">
        <w:rPr>
          <w:rFonts w:ascii="Times New Roman" w:hAnsi="Times New Roman" w:cs="Times New Roman"/>
          <w:sz w:val="24"/>
          <w:szCs w:val="24"/>
        </w:rPr>
        <w:t xml:space="preserve"> Edition New York (United States of America) Mc Graw hill pp. 112-113,118-119</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Brown, H.G. (2001). Teaching by Principlex. </w:t>
      </w:r>
      <w:r w:rsidRPr="00EA6329">
        <w:rPr>
          <w:rFonts w:ascii="Times New Roman" w:hAnsi="Times New Roman" w:cs="Times New Roman"/>
          <w:i/>
          <w:sz w:val="24"/>
          <w:szCs w:val="24"/>
        </w:rPr>
        <w:t>Interactive Approach to Language Pedagogy</w:t>
      </w:r>
      <w:r w:rsidRPr="00EA6329">
        <w:rPr>
          <w:rFonts w:ascii="Times New Roman" w:hAnsi="Times New Roman" w:cs="Times New Roman"/>
          <w:sz w:val="24"/>
          <w:szCs w:val="24"/>
        </w:rPr>
        <w:t>. New york, San Francisco State University</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Brown, H. Douglas. (2004) </w:t>
      </w:r>
      <w:r w:rsidRPr="00EA6329">
        <w:rPr>
          <w:rFonts w:ascii="Times New Roman" w:hAnsi="Times New Roman" w:cs="Times New Roman"/>
          <w:i/>
          <w:sz w:val="24"/>
          <w:szCs w:val="24"/>
        </w:rPr>
        <w:t>Language Assessment</w:t>
      </w:r>
      <w:r w:rsidRPr="00EA6329">
        <w:rPr>
          <w:rFonts w:ascii="Times New Roman" w:hAnsi="Times New Roman" w:cs="Times New Roman"/>
          <w:sz w:val="24"/>
          <w:szCs w:val="24"/>
        </w:rPr>
        <w:t>. San Francisco State University Longman</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Caswell, Roger &amp; Brenda Mahler (2004) </w:t>
      </w:r>
      <w:r w:rsidRPr="00EA6329">
        <w:rPr>
          <w:rFonts w:ascii="Times New Roman" w:hAnsi="Times New Roman" w:cs="Times New Roman"/>
          <w:i/>
          <w:sz w:val="24"/>
          <w:szCs w:val="24"/>
        </w:rPr>
        <w:t>Strategies for Teaching Writing Virginia</w:t>
      </w:r>
      <w:r w:rsidRPr="00EA6329">
        <w:rPr>
          <w:rFonts w:ascii="Times New Roman" w:hAnsi="Times New Roman" w:cs="Times New Roman"/>
          <w:sz w:val="24"/>
          <w:szCs w:val="24"/>
        </w:rPr>
        <w:t>: The Association for Supervision and Curriculum</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Carlene Walte</w:t>
      </w:r>
      <w:r w:rsidRPr="00EA6329">
        <w:rPr>
          <w:rFonts w:ascii="Times New Roman" w:hAnsi="Times New Roman" w:cs="Times New Roman"/>
          <w:sz w:val="24"/>
          <w:szCs w:val="24"/>
          <w:lang w:val="en-US"/>
        </w:rPr>
        <w:t xml:space="preserve"> </w:t>
      </w:r>
      <w:r w:rsidRPr="00EA6329">
        <w:rPr>
          <w:rFonts w:ascii="Times New Roman" w:hAnsi="Times New Roman" w:cs="Times New Roman"/>
          <w:sz w:val="24"/>
          <w:szCs w:val="24"/>
        </w:rPr>
        <w:t xml:space="preserve">(2015) </w:t>
      </w:r>
      <w:r w:rsidRPr="00EA6329">
        <w:rPr>
          <w:rFonts w:ascii="Times New Roman" w:hAnsi="Times New Roman" w:cs="Times New Roman"/>
          <w:i/>
          <w:sz w:val="24"/>
          <w:szCs w:val="24"/>
        </w:rPr>
        <w:t xml:space="preserve">Procedural Writing Grade Three, </w:t>
      </w:r>
      <w:r w:rsidRPr="00EA6329">
        <w:rPr>
          <w:rFonts w:ascii="Times New Roman" w:hAnsi="Times New Roman" w:cs="Times New Roman"/>
          <w:sz w:val="24"/>
          <w:szCs w:val="24"/>
        </w:rPr>
        <w:t>New York: The Medium</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Chomsky (1999). </w:t>
      </w:r>
      <w:r w:rsidRPr="00EA6329">
        <w:rPr>
          <w:rFonts w:ascii="Times New Roman" w:hAnsi="Times New Roman" w:cs="Times New Roman"/>
          <w:i/>
          <w:sz w:val="24"/>
          <w:szCs w:val="24"/>
        </w:rPr>
        <w:t>Factors in Writing</w:t>
      </w:r>
      <w:r w:rsidRPr="00EA6329">
        <w:rPr>
          <w:rFonts w:ascii="Times New Roman" w:hAnsi="Times New Roman" w:cs="Times New Roman"/>
          <w:sz w:val="24"/>
          <w:szCs w:val="24"/>
        </w:rPr>
        <w:t>. Oxford University Press</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lastRenderedPageBreak/>
        <w:t xml:space="preserve">Darmadi, Kaswan (1996). </w:t>
      </w:r>
      <w:r w:rsidRPr="00EA6329">
        <w:rPr>
          <w:rFonts w:ascii="Times New Roman" w:hAnsi="Times New Roman" w:cs="Times New Roman"/>
          <w:i/>
          <w:sz w:val="24"/>
          <w:szCs w:val="24"/>
        </w:rPr>
        <w:t>Improving Writing Ability</w:t>
      </w:r>
      <w:r w:rsidRPr="00EA6329">
        <w:rPr>
          <w:rFonts w:ascii="Times New Roman" w:hAnsi="Times New Roman" w:cs="Times New Roman"/>
          <w:sz w:val="24"/>
          <w:szCs w:val="24"/>
        </w:rPr>
        <w:t>. Yogyakarta: Andi Yogyakarta.</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Davidson, Jon and Jane Dowson. (2003). </w:t>
      </w:r>
      <w:r w:rsidRPr="00EA6329">
        <w:rPr>
          <w:rFonts w:ascii="Times New Roman" w:hAnsi="Times New Roman" w:cs="Times New Roman"/>
          <w:i/>
          <w:sz w:val="24"/>
          <w:szCs w:val="24"/>
        </w:rPr>
        <w:t>Learning to Teach English in the Secondary School</w:t>
      </w:r>
      <w:r w:rsidRPr="00EA6329">
        <w:rPr>
          <w:rFonts w:ascii="Times New Roman" w:hAnsi="Times New Roman" w:cs="Times New Roman"/>
          <w:sz w:val="24"/>
          <w:szCs w:val="24"/>
        </w:rPr>
        <w:t>. Second edition. London and New York: Routledge Falmer</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Dietsch, Betty M. (2003) </w:t>
      </w:r>
      <w:r w:rsidRPr="00EA6329">
        <w:rPr>
          <w:rFonts w:ascii="Times New Roman" w:hAnsi="Times New Roman" w:cs="Times New Roman"/>
          <w:i/>
          <w:sz w:val="24"/>
          <w:szCs w:val="24"/>
        </w:rPr>
        <w:t>Reasoning &amp; writing well a rhetoric, research guide, reader, and handbook</w:t>
      </w:r>
      <w:r w:rsidRPr="00EA6329">
        <w:rPr>
          <w:rFonts w:ascii="Times New Roman" w:hAnsi="Times New Roman" w:cs="Times New Roman"/>
          <w:sz w:val="24"/>
          <w:szCs w:val="24"/>
        </w:rPr>
        <w:t>. Boston Mc Graw Hill College Education</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Derida, Jacques (1981). </w:t>
      </w:r>
      <w:r w:rsidRPr="00EA6329">
        <w:rPr>
          <w:rFonts w:ascii="Times New Roman" w:hAnsi="Times New Roman" w:cs="Times New Roman"/>
          <w:i/>
          <w:sz w:val="24"/>
          <w:szCs w:val="24"/>
        </w:rPr>
        <w:t>An Introduction to Genre Theory</w:t>
      </w:r>
      <w:r w:rsidRPr="00EA6329">
        <w:rPr>
          <w:rFonts w:ascii="Times New Roman" w:hAnsi="Times New Roman" w:cs="Times New Roman"/>
          <w:sz w:val="24"/>
          <w:szCs w:val="24"/>
        </w:rPr>
        <w:t>. Posted by Daniel Chandler</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Eka Febriani, (2014) </w:t>
      </w:r>
      <w:r w:rsidRPr="00EA6329">
        <w:rPr>
          <w:rFonts w:ascii="Times New Roman" w:hAnsi="Times New Roman" w:cs="Times New Roman"/>
          <w:i/>
          <w:sz w:val="24"/>
          <w:szCs w:val="24"/>
        </w:rPr>
        <w:t>Improving Students’ Skills in Writing Procedure Texts by Using Picture Series for the Seventh Grade Students of SMPN 3 Mertoyudan in Academic Year of 2013/2014</w:t>
      </w:r>
      <w:r w:rsidRPr="00EA6329">
        <w:rPr>
          <w:rFonts w:ascii="Times New Roman" w:hAnsi="Times New Roman" w:cs="Times New Roman"/>
          <w:sz w:val="24"/>
          <w:szCs w:val="24"/>
        </w:rPr>
        <w:t xml:space="preserve">, Yogyakarta: Universitas Negeri Yogyakarta, </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Farman, N. &amp; Dahl, K. (2003) </w:t>
      </w:r>
      <w:r w:rsidRPr="00EA6329">
        <w:rPr>
          <w:rFonts w:ascii="Times New Roman" w:hAnsi="Times New Roman" w:cs="Times New Roman"/>
          <w:i/>
          <w:sz w:val="24"/>
          <w:szCs w:val="24"/>
        </w:rPr>
        <w:t>Children's writing Research and practice</w:t>
      </w:r>
      <w:r w:rsidRPr="00EA6329">
        <w:rPr>
          <w:rFonts w:ascii="Times New Roman" w:hAnsi="Times New Roman" w:cs="Times New Roman"/>
          <w:sz w:val="24"/>
          <w:szCs w:val="24"/>
        </w:rPr>
        <w:t xml:space="preserve">. In 1 Flood D Lapp, </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Halliday, MA K. &amp; R.Hasan (1989) </w:t>
      </w:r>
      <w:r w:rsidRPr="00EA6329">
        <w:rPr>
          <w:rFonts w:ascii="Times New Roman" w:hAnsi="Times New Roman" w:cs="Times New Roman"/>
          <w:i/>
          <w:sz w:val="24"/>
          <w:szCs w:val="24"/>
        </w:rPr>
        <w:t xml:space="preserve">Language, Context, and Text: Aspects of Language ma Social-Semiotic Perspective, </w:t>
      </w:r>
      <w:r w:rsidRPr="00EA6329">
        <w:rPr>
          <w:rFonts w:ascii="Times New Roman" w:hAnsi="Times New Roman" w:cs="Times New Roman"/>
          <w:sz w:val="24"/>
          <w:szCs w:val="24"/>
        </w:rPr>
        <w:t>Oxford, England Oxford University Press</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Harmer,</w:t>
      </w:r>
      <w:r w:rsidRPr="00EA6329">
        <w:rPr>
          <w:rFonts w:ascii="Times New Roman" w:hAnsi="Times New Roman" w:cs="Times New Roman"/>
          <w:sz w:val="24"/>
          <w:szCs w:val="24"/>
          <w:lang w:val="en-US"/>
        </w:rPr>
        <w:softHyphen/>
      </w:r>
      <w:r w:rsidRPr="00EA6329">
        <w:rPr>
          <w:rFonts w:ascii="Times New Roman" w:hAnsi="Times New Roman" w:cs="Times New Roman"/>
          <w:sz w:val="24"/>
          <w:szCs w:val="24"/>
        </w:rPr>
        <w:t xml:space="preserve"> Jeremy (1998) </w:t>
      </w:r>
      <w:r w:rsidRPr="00EA6329">
        <w:rPr>
          <w:rFonts w:ascii="Times New Roman" w:hAnsi="Times New Roman" w:cs="Times New Roman"/>
          <w:i/>
          <w:sz w:val="24"/>
          <w:szCs w:val="24"/>
        </w:rPr>
        <w:t>How to teach English: An Introduction To The Practice Of English Language Teaching Cambridge</w:t>
      </w:r>
      <w:r w:rsidRPr="00EA6329">
        <w:rPr>
          <w:rFonts w:ascii="Times New Roman" w:hAnsi="Times New Roman" w:cs="Times New Roman"/>
          <w:sz w:val="24"/>
          <w:szCs w:val="24"/>
        </w:rPr>
        <w:t>: Longman</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Harmer, J. (2004). </w:t>
      </w:r>
      <w:r w:rsidRPr="00EA6329">
        <w:rPr>
          <w:rFonts w:ascii="Times New Roman" w:hAnsi="Times New Roman" w:cs="Times New Roman"/>
          <w:i/>
          <w:sz w:val="24"/>
          <w:szCs w:val="24"/>
        </w:rPr>
        <w:t>How to Teach Writing</w:t>
      </w:r>
      <w:r w:rsidRPr="00EA6329">
        <w:rPr>
          <w:rFonts w:ascii="Times New Roman" w:hAnsi="Times New Roman" w:cs="Times New Roman"/>
          <w:sz w:val="24"/>
          <w:szCs w:val="24"/>
        </w:rPr>
        <w:t>. Pearson Education Ltd: Longman</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Harsyaf, Nurmaini dan Izmi, Zakhwan. (2009) </w:t>
      </w:r>
      <w:r w:rsidRPr="00EA6329">
        <w:rPr>
          <w:rFonts w:ascii="Times New Roman" w:hAnsi="Times New Roman" w:cs="Times New Roman"/>
          <w:i/>
          <w:sz w:val="24"/>
          <w:szCs w:val="24"/>
        </w:rPr>
        <w:t>Writing Listening. Jakarta: Ministry of National Education</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Heaton, J.B. (1975). </w:t>
      </w:r>
      <w:r w:rsidRPr="00EA6329">
        <w:rPr>
          <w:rFonts w:ascii="Times New Roman" w:hAnsi="Times New Roman" w:cs="Times New Roman"/>
          <w:i/>
          <w:sz w:val="24"/>
          <w:szCs w:val="24"/>
        </w:rPr>
        <w:t>Writing English Language</w:t>
      </w:r>
      <w:r w:rsidRPr="00EA6329">
        <w:rPr>
          <w:rFonts w:ascii="Times New Roman" w:hAnsi="Times New Roman" w:cs="Times New Roman"/>
          <w:sz w:val="24"/>
          <w:szCs w:val="24"/>
        </w:rPr>
        <w:t>.Texts London Longman</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Hyland, Ken. (2004) Genre and Second Language Writing. </w:t>
      </w:r>
      <w:r w:rsidRPr="00EA6329">
        <w:rPr>
          <w:rFonts w:ascii="Times New Roman" w:hAnsi="Times New Roman" w:cs="Times New Roman"/>
          <w:i/>
          <w:sz w:val="24"/>
          <w:szCs w:val="24"/>
        </w:rPr>
        <w:t>Michigan The University of Michigan Press</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Hogue, A. (2008) </w:t>
      </w:r>
      <w:r w:rsidRPr="00EA6329">
        <w:rPr>
          <w:rFonts w:ascii="Times New Roman" w:hAnsi="Times New Roman" w:cs="Times New Roman"/>
          <w:i/>
          <w:sz w:val="24"/>
          <w:szCs w:val="24"/>
        </w:rPr>
        <w:t>First Step in Academic Writing (2 Ed) White Plains</w:t>
      </w:r>
      <w:r w:rsidRPr="00EA6329">
        <w:rPr>
          <w:rFonts w:ascii="Times New Roman" w:hAnsi="Times New Roman" w:cs="Times New Roman"/>
          <w:sz w:val="24"/>
          <w:szCs w:val="24"/>
        </w:rPr>
        <w:t>. New York:</w:t>
      </w:r>
      <w:r w:rsidRPr="00EA6329">
        <w:rPr>
          <w:rFonts w:ascii="Times New Roman" w:hAnsi="Times New Roman" w:cs="Times New Roman"/>
          <w:sz w:val="24"/>
          <w:szCs w:val="24"/>
          <w:lang w:val="en-US"/>
        </w:rPr>
        <w:t xml:space="preserve"> </w:t>
      </w:r>
      <w:r w:rsidRPr="00EA6329">
        <w:rPr>
          <w:rFonts w:ascii="Times New Roman" w:hAnsi="Times New Roman" w:cs="Times New Roman"/>
          <w:sz w:val="24"/>
          <w:szCs w:val="24"/>
        </w:rPr>
        <w:t>Pearson Inc</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Horny, A.S. (1995). </w:t>
      </w:r>
      <w:r w:rsidRPr="00EA6329">
        <w:rPr>
          <w:rFonts w:ascii="Times New Roman" w:hAnsi="Times New Roman" w:cs="Times New Roman"/>
          <w:i/>
          <w:sz w:val="24"/>
          <w:szCs w:val="24"/>
        </w:rPr>
        <w:t>Oxford Advanced Learner's Dictionary of Current English. Fifth Edition</w:t>
      </w:r>
      <w:r w:rsidRPr="00EA6329">
        <w:rPr>
          <w:rFonts w:ascii="Times New Roman" w:hAnsi="Times New Roman" w:cs="Times New Roman"/>
          <w:sz w:val="24"/>
          <w:szCs w:val="24"/>
        </w:rPr>
        <w:t>. Oxford: Oxford University Press</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JB Heaton (1975). </w:t>
      </w:r>
      <w:r w:rsidRPr="00EA6329">
        <w:rPr>
          <w:rFonts w:ascii="Times New Roman" w:hAnsi="Times New Roman" w:cs="Times New Roman"/>
          <w:i/>
          <w:sz w:val="24"/>
          <w:szCs w:val="24"/>
        </w:rPr>
        <w:t>Writing English Language Tests</w:t>
      </w:r>
      <w:r w:rsidRPr="00EA6329">
        <w:rPr>
          <w:rFonts w:ascii="Times New Roman" w:hAnsi="Times New Roman" w:cs="Times New Roman"/>
          <w:sz w:val="24"/>
          <w:szCs w:val="24"/>
        </w:rPr>
        <w:t>. London: Longman</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John Barwick (1999) </w:t>
      </w:r>
      <w:r w:rsidRPr="00EA6329">
        <w:rPr>
          <w:rFonts w:ascii="Times New Roman" w:hAnsi="Times New Roman" w:cs="Times New Roman"/>
          <w:i/>
          <w:sz w:val="24"/>
          <w:szCs w:val="24"/>
        </w:rPr>
        <w:t>Targeting Text Recount, Procedure, Exposition, Upper Level,</w:t>
      </w:r>
      <w:r w:rsidRPr="00EA6329">
        <w:rPr>
          <w:rFonts w:ascii="Times New Roman" w:hAnsi="Times New Roman" w:cs="Times New Roman"/>
          <w:sz w:val="24"/>
          <w:szCs w:val="24"/>
        </w:rPr>
        <w:t xml:space="preserve"> (Sydney: Green Guess Press</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J. Squire, &amp; J Jensen (Eds.), </w:t>
      </w:r>
      <w:r w:rsidRPr="00EA6329">
        <w:rPr>
          <w:rFonts w:ascii="Times New Roman" w:hAnsi="Times New Roman" w:cs="Times New Roman"/>
          <w:i/>
          <w:sz w:val="24"/>
          <w:szCs w:val="24"/>
        </w:rPr>
        <w:t>Handbook of research on teaching the English Language Arts (2nd ed.pp 993-1007) mahwah NJ Lawrence Erlbaum</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Kemp, J.E. and Dayton DK. 1985. </w:t>
      </w:r>
      <w:r w:rsidRPr="00EA6329">
        <w:rPr>
          <w:rFonts w:ascii="Times New Roman" w:hAnsi="Times New Roman" w:cs="Times New Roman"/>
          <w:i/>
          <w:sz w:val="24"/>
          <w:szCs w:val="24"/>
        </w:rPr>
        <w:t>Planning and Producing Instructional. Media</w:t>
      </w:r>
      <w:r w:rsidRPr="00EA6329">
        <w:rPr>
          <w:rFonts w:ascii="Times New Roman" w:hAnsi="Times New Roman" w:cs="Times New Roman"/>
          <w:i/>
          <w:sz w:val="24"/>
          <w:szCs w:val="24"/>
          <w:lang w:val="en-US"/>
        </w:rPr>
        <w:t xml:space="preserve"> </w:t>
      </w:r>
      <w:r w:rsidRPr="00EA6329">
        <w:rPr>
          <w:rFonts w:ascii="Times New Roman" w:hAnsi="Times New Roman" w:cs="Times New Roman"/>
          <w:i/>
          <w:sz w:val="24"/>
          <w:szCs w:val="24"/>
        </w:rPr>
        <w:t>Cambridge Harper &amp; Row Publishers</w:t>
      </w:r>
      <w:r w:rsidRPr="00EA6329">
        <w:rPr>
          <w:rFonts w:ascii="Times New Roman" w:hAnsi="Times New Roman" w:cs="Times New Roman"/>
          <w:sz w:val="24"/>
          <w:szCs w:val="24"/>
        </w:rPr>
        <w:t>, New York</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lastRenderedPageBreak/>
        <w:t>Mark Anderson and Kathy Anderso</w:t>
      </w:r>
      <w:r w:rsidRPr="00EA6329">
        <w:rPr>
          <w:rFonts w:ascii="Times New Roman" w:hAnsi="Times New Roman" w:cs="Times New Roman"/>
          <w:sz w:val="24"/>
          <w:szCs w:val="24"/>
          <w:lang w:val="en-US"/>
        </w:rPr>
        <w:t xml:space="preserve"> </w:t>
      </w:r>
      <w:r w:rsidRPr="00EA6329">
        <w:rPr>
          <w:rFonts w:ascii="Times New Roman" w:hAnsi="Times New Roman" w:cs="Times New Roman"/>
          <w:sz w:val="24"/>
          <w:szCs w:val="24"/>
        </w:rPr>
        <w:t xml:space="preserve">(1997) </w:t>
      </w:r>
      <w:r w:rsidRPr="00EA6329">
        <w:rPr>
          <w:rFonts w:ascii="Times New Roman" w:hAnsi="Times New Roman" w:cs="Times New Roman"/>
          <w:i/>
          <w:sz w:val="24"/>
          <w:szCs w:val="24"/>
        </w:rPr>
        <w:t>Text Types in English 2, (South Yarra</w:t>
      </w:r>
      <w:r w:rsidRPr="00EA6329">
        <w:rPr>
          <w:rFonts w:ascii="Times New Roman" w:hAnsi="Times New Roman" w:cs="Times New Roman"/>
          <w:sz w:val="24"/>
          <w:szCs w:val="24"/>
        </w:rPr>
        <w:t xml:space="preserve">: Mc Millan Education Ltd, </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May Al-Gharabally,</w:t>
      </w:r>
      <w:r w:rsidRPr="00EA6329">
        <w:rPr>
          <w:rFonts w:ascii="Times New Roman" w:hAnsi="Times New Roman" w:cs="Times New Roman"/>
          <w:sz w:val="24"/>
          <w:szCs w:val="24"/>
          <w:lang w:val="en-US"/>
        </w:rPr>
        <w:t xml:space="preserve"> </w:t>
      </w:r>
      <w:r w:rsidRPr="00EA6329">
        <w:rPr>
          <w:rFonts w:ascii="Times New Roman" w:hAnsi="Times New Roman" w:cs="Times New Roman"/>
          <w:sz w:val="24"/>
          <w:szCs w:val="24"/>
        </w:rPr>
        <w:t xml:space="preserve">(2015) </w:t>
      </w:r>
      <w:r w:rsidRPr="00EA6329">
        <w:rPr>
          <w:rFonts w:ascii="Times New Roman" w:hAnsi="Times New Roman" w:cs="Times New Roman"/>
          <w:i/>
          <w:sz w:val="24"/>
          <w:szCs w:val="24"/>
        </w:rPr>
        <w:t>The Writing difficulties faced by L2 Learners and How to Minimize Them, International Journal of English Language and Linguistics Research, Vol.3, No.5, August, p. 42</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 xml:space="preserve">Pieter de Haan &amp; Kees van Esch (2004) </w:t>
      </w:r>
      <w:r w:rsidRPr="00EA6329">
        <w:rPr>
          <w:rFonts w:ascii="Times New Roman" w:hAnsi="Times New Roman" w:cs="Times New Roman"/>
          <w:i/>
          <w:sz w:val="24"/>
          <w:szCs w:val="24"/>
        </w:rPr>
        <w:t>Assessing the development of foreign language writing skills</w:t>
      </w:r>
      <w:r w:rsidRPr="00EA6329">
        <w:rPr>
          <w:rFonts w:ascii="Times New Roman" w:hAnsi="Times New Roman" w:cs="Times New Roman"/>
          <w:sz w:val="24"/>
          <w:szCs w:val="24"/>
        </w:rPr>
        <w:t xml:space="preserve">: Syntactic and lexical features: Radboud University Nijmegen </w:t>
      </w:r>
    </w:p>
    <w:p w:rsidR="00486ABA" w:rsidRPr="00EA6329"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Robert Keith Miller,</w:t>
      </w:r>
      <w:r w:rsidRPr="00EA6329">
        <w:rPr>
          <w:rFonts w:ascii="Times New Roman" w:hAnsi="Times New Roman" w:cs="Times New Roman"/>
          <w:sz w:val="24"/>
          <w:szCs w:val="24"/>
          <w:lang w:val="en-US"/>
        </w:rPr>
        <w:t xml:space="preserve"> </w:t>
      </w:r>
      <w:r w:rsidRPr="00EA6329">
        <w:rPr>
          <w:rFonts w:ascii="Times New Roman" w:hAnsi="Times New Roman" w:cs="Times New Roman"/>
          <w:sz w:val="24"/>
          <w:szCs w:val="24"/>
        </w:rPr>
        <w:t xml:space="preserve">(2006) </w:t>
      </w:r>
      <w:r w:rsidRPr="00EA6329">
        <w:rPr>
          <w:rFonts w:ascii="Times New Roman" w:hAnsi="Times New Roman" w:cs="Times New Roman"/>
          <w:i/>
          <w:sz w:val="24"/>
          <w:szCs w:val="24"/>
        </w:rPr>
        <w:t>Motives for Writing</w:t>
      </w:r>
      <w:r w:rsidRPr="00EA6329">
        <w:rPr>
          <w:rFonts w:ascii="Times New Roman" w:hAnsi="Times New Roman" w:cs="Times New Roman"/>
          <w:sz w:val="24"/>
          <w:szCs w:val="24"/>
        </w:rPr>
        <w:t>, (New York: McGraw-Hill), Ed. 5, p. 1</w:t>
      </w:r>
    </w:p>
    <w:p w:rsidR="00486ABA" w:rsidRPr="006F1640" w:rsidRDefault="00486ABA" w:rsidP="00486ABA">
      <w:pPr>
        <w:spacing w:before="120" w:after="240"/>
        <w:ind w:left="719" w:hanging="719"/>
        <w:jc w:val="both"/>
        <w:rPr>
          <w:rFonts w:ascii="Times New Roman" w:hAnsi="Times New Roman" w:cs="Times New Roman"/>
          <w:sz w:val="24"/>
          <w:szCs w:val="24"/>
        </w:rPr>
      </w:pPr>
      <w:r w:rsidRPr="00EA6329">
        <w:rPr>
          <w:rFonts w:ascii="Times New Roman" w:hAnsi="Times New Roman" w:cs="Times New Roman"/>
          <w:sz w:val="24"/>
          <w:szCs w:val="24"/>
        </w:rPr>
        <w:t>Sri Novita Falupi, Zainal Arifin, Dewi Novita,</w:t>
      </w:r>
      <w:r w:rsidRPr="00EA6329">
        <w:rPr>
          <w:rFonts w:ascii="Times New Roman" w:hAnsi="Times New Roman" w:cs="Times New Roman"/>
          <w:sz w:val="24"/>
          <w:szCs w:val="24"/>
          <w:lang w:val="en-US"/>
        </w:rPr>
        <w:t xml:space="preserve"> </w:t>
      </w:r>
      <w:r w:rsidRPr="00EA6329">
        <w:rPr>
          <w:rFonts w:ascii="Times New Roman" w:hAnsi="Times New Roman" w:cs="Times New Roman"/>
          <w:sz w:val="24"/>
          <w:szCs w:val="24"/>
        </w:rPr>
        <w:t>(2013)</w:t>
      </w:r>
      <w:r w:rsidRPr="00EA6329">
        <w:rPr>
          <w:rFonts w:ascii="Times New Roman" w:hAnsi="Times New Roman" w:cs="Times New Roman"/>
          <w:sz w:val="24"/>
          <w:szCs w:val="24"/>
          <w:lang w:val="en-US"/>
        </w:rPr>
        <w:t xml:space="preserve"> </w:t>
      </w:r>
      <w:r w:rsidRPr="00EA6329">
        <w:rPr>
          <w:rFonts w:ascii="Times New Roman" w:hAnsi="Times New Roman" w:cs="Times New Roman"/>
          <w:i/>
          <w:sz w:val="24"/>
          <w:szCs w:val="24"/>
        </w:rPr>
        <w:t>Teaching Descriptive Text Writing by Using Video to Junior High School Students</w:t>
      </w:r>
      <w:r w:rsidRPr="00EA6329">
        <w:rPr>
          <w:rFonts w:ascii="Times New Roman" w:hAnsi="Times New Roman" w:cs="Times New Roman"/>
          <w:sz w:val="24"/>
          <w:szCs w:val="24"/>
        </w:rPr>
        <w:t>, (Pontianak: Universitas Tanjungpura), p.2.</w:t>
      </w:r>
      <w:r w:rsidRPr="006F1640">
        <w:rPr>
          <w:rFonts w:ascii="Times New Roman" w:hAnsi="Times New Roman" w:cs="Times New Roman"/>
          <w:sz w:val="24"/>
          <w:szCs w:val="24"/>
        </w:rPr>
        <w:t xml:space="preserve"> </w:t>
      </w:r>
    </w:p>
    <w:p w:rsidR="00486ABA" w:rsidRPr="0031525C" w:rsidRDefault="00486ABA" w:rsidP="00486ABA">
      <w:pPr>
        <w:spacing w:after="0"/>
        <w:ind w:left="426"/>
      </w:pPr>
    </w:p>
    <w:p w:rsidR="00486ABA" w:rsidRPr="002A743E" w:rsidRDefault="00486ABA" w:rsidP="00486ABA">
      <w:pPr>
        <w:spacing w:after="0"/>
        <w:rPr>
          <w:rFonts w:ascii="Times New Roman" w:hAnsi="Times New Roman" w:cs="Times New Roman"/>
          <w:sz w:val="24"/>
          <w:szCs w:val="24"/>
        </w:rPr>
      </w:pPr>
      <w:r w:rsidRPr="002A743E">
        <w:rPr>
          <w:rFonts w:ascii="Times New Roman" w:hAnsi="Times New Roman" w:cs="Times New Roman"/>
          <w:sz w:val="24"/>
          <w:szCs w:val="24"/>
        </w:rPr>
        <w:t>T</w:t>
      </w:r>
      <w:r>
        <w:rPr>
          <w:rFonts w:ascii="Times New Roman" w:hAnsi="Times New Roman" w:cs="Times New Roman"/>
          <w:sz w:val="24"/>
          <w:szCs w:val="24"/>
        </w:rPr>
        <w:t>ans F . (1998</w:t>
      </w:r>
      <w:r w:rsidRPr="002A743E">
        <w:rPr>
          <w:rFonts w:ascii="Times New Roman" w:hAnsi="Times New Roman" w:cs="Times New Roman"/>
          <w:i/>
          <w:sz w:val="24"/>
          <w:szCs w:val="24"/>
        </w:rPr>
        <w:t>) ELF  Writing of Indonesian Grade 11 Students in Inquiry Into Becoming a Writer</w:t>
      </w:r>
      <w:r>
        <w:rPr>
          <w:rFonts w:ascii="Times New Roman" w:hAnsi="Times New Roman" w:cs="Times New Roman"/>
          <w:sz w:val="24"/>
          <w:szCs w:val="24"/>
        </w:rPr>
        <w:t>,(La Trobe University Bundoora,Victoria,Australia) P.11</w:t>
      </w:r>
      <w:r w:rsidR="004116FB">
        <w:rPr>
          <w:rFonts w:ascii="Times New Roman" w:hAnsi="Times New Roman" w:cs="Times New Roman"/>
          <w:sz w:val="24"/>
          <w:szCs w:val="24"/>
        </w:rPr>
        <w:t xml:space="preserve"> </w:t>
      </w:r>
    </w:p>
    <w:p w:rsidR="00486ABA" w:rsidRPr="00EA6329" w:rsidRDefault="00486ABA" w:rsidP="00486ABA">
      <w:pPr>
        <w:tabs>
          <w:tab w:val="left" w:pos="0"/>
          <w:tab w:val="left" w:pos="284"/>
        </w:tabs>
        <w:spacing w:after="0" w:line="480" w:lineRule="auto"/>
        <w:ind w:left="142"/>
        <w:rPr>
          <w:rFonts w:ascii="Times New Roman" w:hAnsi="Times New Roman" w:cs="Times New Roman"/>
          <w:sz w:val="24"/>
          <w:szCs w:val="24"/>
        </w:rPr>
      </w:pPr>
    </w:p>
    <w:p w:rsidR="00F4317C" w:rsidRPr="004574EF" w:rsidRDefault="00F4317C" w:rsidP="004574EF">
      <w:pPr>
        <w:tabs>
          <w:tab w:val="left" w:pos="1509"/>
        </w:tabs>
        <w:spacing w:line="480" w:lineRule="auto"/>
        <w:rPr>
          <w:rFonts w:ascii="Times New Roman" w:hAnsi="Times New Roman" w:cs="Times New Roman"/>
          <w:sz w:val="24"/>
          <w:szCs w:val="24"/>
        </w:rPr>
      </w:pPr>
    </w:p>
    <w:p w:rsidR="00F4317C" w:rsidRDefault="00F4317C" w:rsidP="004574EF">
      <w:pPr>
        <w:spacing w:line="480" w:lineRule="auto"/>
      </w:pPr>
    </w:p>
    <w:sectPr w:rsidR="00F431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296C"/>
    <w:multiLevelType w:val="hybridMultilevel"/>
    <w:tmpl w:val="BF48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D1BCF"/>
    <w:multiLevelType w:val="hybridMultilevel"/>
    <w:tmpl w:val="2606069C"/>
    <w:lvl w:ilvl="0" w:tplc="35B267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4C74BA3"/>
    <w:multiLevelType w:val="hybridMultilevel"/>
    <w:tmpl w:val="26866360"/>
    <w:lvl w:ilvl="0" w:tplc="AF3AD266">
      <w:start w:val="1"/>
      <w:numFmt w:val="decimal"/>
      <w:lvlText w:val="%1."/>
      <w:lvlJc w:val="left"/>
      <w:pPr>
        <w:ind w:left="1162" w:hanging="360"/>
      </w:pPr>
      <w:rPr>
        <w:rFonts w:hint="default"/>
      </w:rPr>
    </w:lvl>
    <w:lvl w:ilvl="1" w:tplc="04210019" w:tentative="1">
      <w:start w:val="1"/>
      <w:numFmt w:val="lowerLetter"/>
      <w:lvlText w:val="%2."/>
      <w:lvlJc w:val="left"/>
      <w:pPr>
        <w:ind w:left="1882" w:hanging="360"/>
      </w:pPr>
    </w:lvl>
    <w:lvl w:ilvl="2" w:tplc="0421001B" w:tentative="1">
      <w:start w:val="1"/>
      <w:numFmt w:val="lowerRoman"/>
      <w:lvlText w:val="%3."/>
      <w:lvlJc w:val="right"/>
      <w:pPr>
        <w:ind w:left="2602" w:hanging="180"/>
      </w:pPr>
    </w:lvl>
    <w:lvl w:ilvl="3" w:tplc="0421000F" w:tentative="1">
      <w:start w:val="1"/>
      <w:numFmt w:val="decimal"/>
      <w:lvlText w:val="%4."/>
      <w:lvlJc w:val="left"/>
      <w:pPr>
        <w:ind w:left="3322" w:hanging="360"/>
      </w:pPr>
    </w:lvl>
    <w:lvl w:ilvl="4" w:tplc="04210019" w:tentative="1">
      <w:start w:val="1"/>
      <w:numFmt w:val="lowerLetter"/>
      <w:lvlText w:val="%5."/>
      <w:lvlJc w:val="left"/>
      <w:pPr>
        <w:ind w:left="4042" w:hanging="360"/>
      </w:pPr>
    </w:lvl>
    <w:lvl w:ilvl="5" w:tplc="0421001B" w:tentative="1">
      <w:start w:val="1"/>
      <w:numFmt w:val="lowerRoman"/>
      <w:lvlText w:val="%6."/>
      <w:lvlJc w:val="right"/>
      <w:pPr>
        <w:ind w:left="4762" w:hanging="180"/>
      </w:pPr>
    </w:lvl>
    <w:lvl w:ilvl="6" w:tplc="0421000F" w:tentative="1">
      <w:start w:val="1"/>
      <w:numFmt w:val="decimal"/>
      <w:lvlText w:val="%7."/>
      <w:lvlJc w:val="left"/>
      <w:pPr>
        <w:ind w:left="5482" w:hanging="360"/>
      </w:pPr>
    </w:lvl>
    <w:lvl w:ilvl="7" w:tplc="04210019" w:tentative="1">
      <w:start w:val="1"/>
      <w:numFmt w:val="lowerLetter"/>
      <w:lvlText w:val="%8."/>
      <w:lvlJc w:val="left"/>
      <w:pPr>
        <w:ind w:left="6202" w:hanging="360"/>
      </w:pPr>
    </w:lvl>
    <w:lvl w:ilvl="8" w:tplc="0421001B" w:tentative="1">
      <w:start w:val="1"/>
      <w:numFmt w:val="lowerRoman"/>
      <w:lvlText w:val="%9."/>
      <w:lvlJc w:val="right"/>
      <w:pPr>
        <w:ind w:left="6922" w:hanging="180"/>
      </w:pPr>
    </w:lvl>
  </w:abstractNum>
  <w:abstractNum w:abstractNumId="3">
    <w:nsid w:val="4CBC1C3A"/>
    <w:multiLevelType w:val="hybridMultilevel"/>
    <w:tmpl w:val="2680592C"/>
    <w:lvl w:ilvl="0" w:tplc="35B267D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522C1CA0"/>
    <w:multiLevelType w:val="hybridMultilevel"/>
    <w:tmpl w:val="B276D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2E599B"/>
    <w:multiLevelType w:val="multilevel"/>
    <w:tmpl w:val="B85C269C"/>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17C"/>
    <w:rsid w:val="00073A67"/>
    <w:rsid w:val="002B0451"/>
    <w:rsid w:val="004116FB"/>
    <w:rsid w:val="004574EF"/>
    <w:rsid w:val="00486ABA"/>
    <w:rsid w:val="004B7AA7"/>
    <w:rsid w:val="004F4E0E"/>
    <w:rsid w:val="006E64BC"/>
    <w:rsid w:val="009A76F4"/>
    <w:rsid w:val="00B14D44"/>
    <w:rsid w:val="00B979CD"/>
    <w:rsid w:val="00DF5279"/>
    <w:rsid w:val="00F431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17C"/>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17C"/>
    <w:pPr>
      <w:ind w:left="720"/>
      <w:contextualSpacing/>
    </w:pPr>
  </w:style>
  <w:style w:type="table" w:styleId="TableGrid">
    <w:name w:val="Table Grid"/>
    <w:basedOn w:val="TableNormal"/>
    <w:uiPriority w:val="59"/>
    <w:rsid w:val="004B7AA7"/>
    <w:pPr>
      <w:spacing w:after="0" w:line="240" w:lineRule="auto"/>
      <w:jc w:val="left"/>
    </w:pPr>
    <w:rPr>
      <w:rFonts w:eastAsia="Times New Roman" w:cs="Times New Roman"/>
      <w:lang w:val="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6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ABA"/>
    <w:rPr>
      <w:rFonts w:ascii="Tahoma" w:hAnsi="Tahoma" w:cs="Tahoma"/>
      <w:sz w:val="16"/>
      <w:szCs w:val="16"/>
    </w:rPr>
  </w:style>
  <w:style w:type="paragraph" w:customStyle="1" w:styleId="Default">
    <w:name w:val="Default"/>
    <w:rsid w:val="00DF5279"/>
    <w:pPr>
      <w:autoSpaceDE w:val="0"/>
      <w:autoSpaceDN w:val="0"/>
      <w:adjustRightInd w:val="0"/>
      <w:spacing w:after="0" w:line="240" w:lineRule="auto"/>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DF52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17C"/>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17C"/>
    <w:pPr>
      <w:ind w:left="720"/>
      <w:contextualSpacing/>
    </w:pPr>
  </w:style>
  <w:style w:type="table" w:styleId="TableGrid">
    <w:name w:val="Table Grid"/>
    <w:basedOn w:val="TableNormal"/>
    <w:uiPriority w:val="59"/>
    <w:rsid w:val="004B7AA7"/>
    <w:pPr>
      <w:spacing w:after="0" w:line="240" w:lineRule="auto"/>
      <w:jc w:val="left"/>
    </w:pPr>
    <w:rPr>
      <w:rFonts w:eastAsia="Times New Roman" w:cs="Times New Roman"/>
      <w:lang w:val="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6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ABA"/>
    <w:rPr>
      <w:rFonts w:ascii="Tahoma" w:hAnsi="Tahoma" w:cs="Tahoma"/>
      <w:sz w:val="16"/>
      <w:szCs w:val="16"/>
    </w:rPr>
  </w:style>
  <w:style w:type="paragraph" w:customStyle="1" w:styleId="Default">
    <w:name w:val="Default"/>
    <w:rsid w:val="00DF5279"/>
    <w:pPr>
      <w:autoSpaceDE w:val="0"/>
      <w:autoSpaceDN w:val="0"/>
      <w:adjustRightInd w:val="0"/>
      <w:spacing w:after="0" w:line="240" w:lineRule="auto"/>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DF5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inataneonina@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5" Type="http://schemas.openxmlformats.org/officeDocument/2006/relationships/settings" Target="settings.xml"/><Relationship Id="rId10"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stacked"/>
        <c:varyColors val="0"/>
        <c:ser>
          <c:idx val="0"/>
          <c:order val="0"/>
          <c:tx>
            <c:strRef>
              <c:f>Sheet1!$B$1</c:f>
              <c:strCache>
                <c:ptCount val="1"/>
                <c:pt idx="0">
                  <c:v>Mean score of pre-test</c:v>
                </c:pt>
              </c:strCache>
            </c:strRef>
          </c:tx>
          <c:invertIfNegative val="0"/>
          <c:cat>
            <c:strRef>
              <c:f>Sheet1!$A$2:$A$6</c:f>
              <c:strCache>
                <c:ptCount val="5"/>
                <c:pt idx="0">
                  <c:v>Content</c:v>
                </c:pt>
                <c:pt idx="1">
                  <c:v>Organization</c:v>
                </c:pt>
                <c:pt idx="2">
                  <c:v>Vocabulary</c:v>
                </c:pt>
                <c:pt idx="3">
                  <c:v>Language Use</c:v>
                </c:pt>
                <c:pt idx="4">
                  <c:v>Mechanic</c:v>
                </c:pt>
              </c:strCache>
            </c:strRef>
          </c:cat>
          <c:val>
            <c:numRef>
              <c:f>Sheet1!$B$2:$B$6</c:f>
              <c:numCache>
                <c:formatCode>General</c:formatCode>
                <c:ptCount val="5"/>
                <c:pt idx="0">
                  <c:v>2.7</c:v>
                </c:pt>
                <c:pt idx="1">
                  <c:v>2.37</c:v>
                </c:pt>
                <c:pt idx="2">
                  <c:v>2.5299999999999998</c:v>
                </c:pt>
                <c:pt idx="3">
                  <c:v>2.63</c:v>
                </c:pt>
                <c:pt idx="4">
                  <c:v>2.4</c:v>
                </c:pt>
              </c:numCache>
            </c:numRef>
          </c:val>
        </c:ser>
        <c:dLbls>
          <c:showLegendKey val="0"/>
          <c:showVal val="0"/>
          <c:showCatName val="0"/>
          <c:showSerName val="0"/>
          <c:showPercent val="0"/>
          <c:showBubbleSize val="0"/>
        </c:dLbls>
        <c:gapWidth val="150"/>
        <c:overlap val="100"/>
        <c:axId val="134799744"/>
        <c:axId val="134801280"/>
      </c:barChart>
      <c:catAx>
        <c:axId val="134799744"/>
        <c:scaling>
          <c:orientation val="minMax"/>
        </c:scaling>
        <c:delete val="0"/>
        <c:axPos val="b"/>
        <c:majorTickMark val="out"/>
        <c:minorTickMark val="none"/>
        <c:tickLblPos val="nextTo"/>
        <c:crossAx val="134801280"/>
        <c:crosses val="autoZero"/>
        <c:auto val="1"/>
        <c:lblAlgn val="ctr"/>
        <c:lblOffset val="100"/>
        <c:noMultiLvlLbl val="0"/>
      </c:catAx>
      <c:valAx>
        <c:axId val="134801280"/>
        <c:scaling>
          <c:orientation val="minMax"/>
        </c:scaling>
        <c:delete val="0"/>
        <c:axPos val="l"/>
        <c:majorGridlines/>
        <c:numFmt formatCode="General" sourceLinked="1"/>
        <c:majorTickMark val="out"/>
        <c:minorTickMark val="none"/>
        <c:tickLblPos val="nextTo"/>
        <c:crossAx val="1347997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Mean score of Pre-Test</c:v>
                </c:pt>
              </c:strCache>
            </c:strRef>
          </c:tx>
          <c:invertIfNegative val="0"/>
          <c:cat>
            <c:strRef>
              <c:f>Sheet1!$A$2:$A$6</c:f>
              <c:strCache>
                <c:ptCount val="5"/>
                <c:pt idx="0">
                  <c:v>Content</c:v>
                </c:pt>
                <c:pt idx="1">
                  <c:v>Organization</c:v>
                </c:pt>
                <c:pt idx="2">
                  <c:v>Vocabulary</c:v>
                </c:pt>
                <c:pt idx="3">
                  <c:v>Language Use</c:v>
                </c:pt>
                <c:pt idx="4">
                  <c:v>Mechanic</c:v>
                </c:pt>
              </c:strCache>
            </c:strRef>
          </c:cat>
          <c:val>
            <c:numRef>
              <c:f>Sheet1!$B$2:$B$6</c:f>
              <c:numCache>
                <c:formatCode>General</c:formatCode>
                <c:ptCount val="5"/>
                <c:pt idx="0">
                  <c:v>2.7</c:v>
                </c:pt>
                <c:pt idx="1">
                  <c:v>2.37</c:v>
                </c:pt>
                <c:pt idx="2">
                  <c:v>2.5299999999999998</c:v>
                </c:pt>
                <c:pt idx="3">
                  <c:v>2.63</c:v>
                </c:pt>
                <c:pt idx="4">
                  <c:v>2.4</c:v>
                </c:pt>
              </c:numCache>
            </c:numRef>
          </c:val>
        </c:ser>
        <c:ser>
          <c:idx val="1"/>
          <c:order val="1"/>
          <c:tx>
            <c:strRef>
              <c:f>Sheet1!$C$1</c:f>
              <c:strCache>
                <c:ptCount val="1"/>
                <c:pt idx="0">
                  <c:v>Mean Score of Post-Test Cycle I</c:v>
                </c:pt>
              </c:strCache>
            </c:strRef>
          </c:tx>
          <c:invertIfNegative val="0"/>
          <c:cat>
            <c:strRef>
              <c:f>Sheet1!$A$2:$A$6</c:f>
              <c:strCache>
                <c:ptCount val="5"/>
                <c:pt idx="0">
                  <c:v>Content</c:v>
                </c:pt>
                <c:pt idx="1">
                  <c:v>Organization</c:v>
                </c:pt>
                <c:pt idx="2">
                  <c:v>Vocabulary</c:v>
                </c:pt>
                <c:pt idx="3">
                  <c:v>Language Use</c:v>
                </c:pt>
                <c:pt idx="4">
                  <c:v>Mechanic</c:v>
                </c:pt>
              </c:strCache>
            </c:strRef>
          </c:cat>
          <c:val>
            <c:numRef>
              <c:f>Sheet1!$C$2:$C$6</c:f>
              <c:numCache>
                <c:formatCode>General</c:formatCode>
                <c:ptCount val="5"/>
                <c:pt idx="0">
                  <c:v>3.03</c:v>
                </c:pt>
                <c:pt idx="1">
                  <c:v>2.9</c:v>
                </c:pt>
                <c:pt idx="2">
                  <c:v>3.03</c:v>
                </c:pt>
                <c:pt idx="3">
                  <c:v>3</c:v>
                </c:pt>
                <c:pt idx="4">
                  <c:v>2.87</c:v>
                </c:pt>
              </c:numCache>
            </c:numRef>
          </c:val>
        </c:ser>
        <c:dLbls>
          <c:showLegendKey val="0"/>
          <c:showVal val="0"/>
          <c:showCatName val="0"/>
          <c:showSerName val="0"/>
          <c:showPercent val="0"/>
          <c:showBubbleSize val="0"/>
        </c:dLbls>
        <c:gapWidth val="150"/>
        <c:shape val="box"/>
        <c:axId val="253044992"/>
        <c:axId val="134139904"/>
        <c:axId val="0"/>
      </c:bar3DChart>
      <c:catAx>
        <c:axId val="253044992"/>
        <c:scaling>
          <c:orientation val="minMax"/>
        </c:scaling>
        <c:delete val="0"/>
        <c:axPos val="b"/>
        <c:majorTickMark val="out"/>
        <c:minorTickMark val="none"/>
        <c:tickLblPos val="nextTo"/>
        <c:crossAx val="134139904"/>
        <c:crosses val="autoZero"/>
        <c:auto val="1"/>
        <c:lblAlgn val="ctr"/>
        <c:lblOffset val="100"/>
        <c:noMultiLvlLbl val="0"/>
      </c:catAx>
      <c:valAx>
        <c:axId val="134139904"/>
        <c:scaling>
          <c:orientation val="minMax"/>
        </c:scaling>
        <c:delete val="0"/>
        <c:axPos val="l"/>
        <c:majorGridlines/>
        <c:numFmt formatCode="General" sourceLinked="1"/>
        <c:majorTickMark val="out"/>
        <c:minorTickMark val="none"/>
        <c:tickLblPos val="nextTo"/>
        <c:crossAx val="25304499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5030183727034119E-2"/>
          <c:y val="2.8252405949256341E-2"/>
          <c:w val="0.64206780402449692"/>
          <c:h val="0.66505905511811025"/>
        </c:manualLayout>
      </c:layout>
      <c:bar3DChart>
        <c:barDir val="col"/>
        <c:grouping val="clustered"/>
        <c:varyColors val="0"/>
        <c:ser>
          <c:idx val="0"/>
          <c:order val="0"/>
          <c:tx>
            <c:strRef>
              <c:f>Sheet1!$O$20</c:f>
              <c:strCache>
                <c:ptCount val="1"/>
                <c:pt idx="0">
                  <c:v>Post-Test Cycle I</c:v>
                </c:pt>
              </c:strCache>
            </c:strRef>
          </c:tx>
          <c:invertIfNegative val="0"/>
          <c:cat>
            <c:strRef>
              <c:f>Sheet1!$N$21:$N$25</c:f>
              <c:strCache>
                <c:ptCount val="5"/>
                <c:pt idx="0">
                  <c:v>Content</c:v>
                </c:pt>
                <c:pt idx="1">
                  <c:v>Organization</c:v>
                </c:pt>
                <c:pt idx="2">
                  <c:v>Vocabulary</c:v>
                </c:pt>
                <c:pt idx="3">
                  <c:v>Language Use</c:v>
                </c:pt>
                <c:pt idx="4">
                  <c:v>Mechanic</c:v>
                </c:pt>
              </c:strCache>
            </c:strRef>
          </c:cat>
          <c:val>
            <c:numRef>
              <c:f>Sheet1!$O$21:$O$25</c:f>
              <c:numCache>
                <c:formatCode>General</c:formatCode>
                <c:ptCount val="5"/>
                <c:pt idx="0">
                  <c:v>3.03</c:v>
                </c:pt>
                <c:pt idx="1">
                  <c:v>2.9</c:v>
                </c:pt>
                <c:pt idx="2">
                  <c:v>3.03</c:v>
                </c:pt>
                <c:pt idx="3">
                  <c:v>3</c:v>
                </c:pt>
                <c:pt idx="4">
                  <c:v>2.87</c:v>
                </c:pt>
              </c:numCache>
            </c:numRef>
          </c:val>
        </c:ser>
        <c:ser>
          <c:idx val="1"/>
          <c:order val="1"/>
          <c:tx>
            <c:strRef>
              <c:f>Sheet1!$P$20</c:f>
              <c:strCache>
                <c:ptCount val="1"/>
                <c:pt idx="0">
                  <c:v>Post test Cycle II</c:v>
                </c:pt>
              </c:strCache>
            </c:strRef>
          </c:tx>
          <c:invertIfNegative val="0"/>
          <c:cat>
            <c:strRef>
              <c:f>Sheet1!$N$21:$N$25</c:f>
              <c:strCache>
                <c:ptCount val="5"/>
                <c:pt idx="0">
                  <c:v>Content</c:v>
                </c:pt>
                <c:pt idx="1">
                  <c:v>Organization</c:v>
                </c:pt>
                <c:pt idx="2">
                  <c:v>Vocabulary</c:v>
                </c:pt>
                <c:pt idx="3">
                  <c:v>Language Use</c:v>
                </c:pt>
                <c:pt idx="4">
                  <c:v>Mechanic</c:v>
                </c:pt>
              </c:strCache>
            </c:strRef>
          </c:cat>
          <c:val>
            <c:numRef>
              <c:f>Sheet1!$P$21:$P$25</c:f>
              <c:numCache>
                <c:formatCode>General</c:formatCode>
                <c:ptCount val="5"/>
                <c:pt idx="0">
                  <c:v>3.67</c:v>
                </c:pt>
                <c:pt idx="1">
                  <c:v>3.43</c:v>
                </c:pt>
                <c:pt idx="2">
                  <c:v>3.53</c:v>
                </c:pt>
                <c:pt idx="3">
                  <c:v>3.33</c:v>
                </c:pt>
                <c:pt idx="4">
                  <c:v>3.47</c:v>
                </c:pt>
              </c:numCache>
            </c:numRef>
          </c:val>
        </c:ser>
        <c:dLbls>
          <c:showLegendKey val="0"/>
          <c:showVal val="0"/>
          <c:showCatName val="0"/>
          <c:showSerName val="0"/>
          <c:showPercent val="0"/>
          <c:showBubbleSize val="0"/>
        </c:dLbls>
        <c:gapWidth val="150"/>
        <c:shape val="box"/>
        <c:axId val="134148864"/>
        <c:axId val="134150400"/>
        <c:axId val="0"/>
      </c:bar3DChart>
      <c:catAx>
        <c:axId val="134148864"/>
        <c:scaling>
          <c:orientation val="minMax"/>
        </c:scaling>
        <c:delete val="0"/>
        <c:axPos val="b"/>
        <c:majorTickMark val="out"/>
        <c:minorTickMark val="none"/>
        <c:tickLblPos val="nextTo"/>
        <c:crossAx val="134150400"/>
        <c:crosses val="autoZero"/>
        <c:auto val="1"/>
        <c:lblAlgn val="ctr"/>
        <c:lblOffset val="100"/>
        <c:noMultiLvlLbl val="0"/>
      </c:catAx>
      <c:valAx>
        <c:axId val="134150400"/>
        <c:scaling>
          <c:orientation val="minMax"/>
        </c:scaling>
        <c:delete val="0"/>
        <c:axPos val="l"/>
        <c:majorGridlines/>
        <c:numFmt formatCode="General" sourceLinked="1"/>
        <c:majorTickMark val="out"/>
        <c:minorTickMark val="none"/>
        <c:tickLblPos val="nextTo"/>
        <c:crossAx val="13414886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Sheet2!$B$1</c:f>
              <c:strCache>
                <c:ptCount val="1"/>
                <c:pt idx="0">
                  <c:v>Pre-Test</c:v>
                </c:pt>
              </c:strCache>
            </c:strRef>
          </c:tx>
          <c:invertIfNegative val="0"/>
          <c:cat>
            <c:strRef>
              <c:f>Sheet2!$A$2:$A$6</c:f>
              <c:strCache>
                <c:ptCount val="5"/>
                <c:pt idx="0">
                  <c:v>Content</c:v>
                </c:pt>
                <c:pt idx="1">
                  <c:v>Organization</c:v>
                </c:pt>
                <c:pt idx="2">
                  <c:v>Vocabulary</c:v>
                </c:pt>
                <c:pt idx="3">
                  <c:v>Language Use</c:v>
                </c:pt>
                <c:pt idx="4">
                  <c:v>Mechanic</c:v>
                </c:pt>
              </c:strCache>
            </c:strRef>
          </c:cat>
          <c:val>
            <c:numRef>
              <c:f>Sheet2!$B$2:$B$6</c:f>
              <c:numCache>
                <c:formatCode>General</c:formatCode>
                <c:ptCount val="5"/>
                <c:pt idx="0">
                  <c:v>2.7</c:v>
                </c:pt>
                <c:pt idx="1">
                  <c:v>2.37</c:v>
                </c:pt>
                <c:pt idx="2">
                  <c:v>2.5299999999999998</c:v>
                </c:pt>
                <c:pt idx="3">
                  <c:v>2.63</c:v>
                </c:pt>
                <c:pt idx="4">
                  <c:v>2.4</c:v>
                </c:pt>
              </c:numCache>
            </c:numRef>
          </c:val>
        </c:ser>
        <c:ser>
          <c:idx val="1"/>
          <c:order val="1"/>
          <c:tx>
            <c:strRef>
              <c:f>Sheet2!$C$1</c:f>
              <c:strCache>
                <c:ptCount val="1"/>
                <c:pt idx="0">
                  <c:v>Post-Test Cycle I</c:v>
                </c:pt>
              </c:strCache>
            </c:strRef>
          </c:tx>
          <c:invertIfNegative val="0"/>
          <c:cat>
            <c:strRef>
              <c:f>Sheet2!$A$2:$A$6</c:f>
              <c:strCache>
                <c:ptCount val="5"/>
                <c:pt idx="0">
                  <c:v>Content</c:v>
                </c:pt>
                <c:pt idx="1">
                  <c:v>Organization</c:v>
                </c:pt>
                <c:pt idx="2">
                  <c:v>Vocabulary</c:v>
                </c:pt>
                <c:pt idx="3">
                  <c:v>Language Use</c:v>
                </c:pt>
                <c:pt idx="4">
                  <c:v>Mechanic</c:v>
                </c:pt>
              </c:strCache>
            </c:strRef>
          </c:cat>
          <c:val>
            <c:numRef>
              <c:f>Sheet2!$C$2:$C$6</c:f>
              <c:numCache>
                <c:formatCode>General</c:formatCode>
                <c:ptCount val="5"/>
                <c:pt idx="0">
                  <c:v>3.03</c:v>
                </c:pt>
                <c:pt idx="1">
                  <c:v>2.9</c:v>
                </c:pt>
                <c:pt idx="2">
                  <c:v>3.03</c:v>
                </c:pt>
                <c:pt idx="3">
                  <c:v>3</c:v>
                </c:pt>
                <c:pt idx="4">
                  <c:v>2.87</c:v>
                </c:pt>
              </c:numCache>
            </c:numRef>
          </c:val>
        </c:ser>
        <c:ser>
          <c:idx val="2"/>
          <c:order val="2"/>
          <c:tx>
            <c:strRef>
              <c:f>Sheet2!$D$1</c:f>
              <c:strCache>
                <c:ptCount val="1"/>
                <c:pt idx="0">
                  <c:v>Post test Cycle II</c:v>
                </c:pt>
              </c:strCache>
            </c:strRef>
          </c:tx>
          <c:invertIfNegative val="0"/>
          <c:cat>
            <c:strRef>
              <c:f>Sheet2!$A$2:$A$6</c:f>
              <c:strCache>
                <c:ptCount val="5"/>
                <c:pt idx="0">
                  <c:v>Content</c:v>
                </c:pt>
                <c:pt idx="1">
                  <c:v>Organization</c:v>
                </c:pt>
                <c:pt idx="2">
                  <c:v>Vocabulary</c:v>
                </c:pt>
                <c:pt idx="3">
                  <c:v>Language Use</c:v>
                </c:pt>
                <c:pt idx="4">
                  <c:v>Mechanic</c:v>
                </c:pt>
              </c:strCache>
            </c:strRef>
          </c:cat>
          <c:val>
            <c:numRef>
              <c:f>Sheet2!$D$2:$D$6</c:f>
              <c:numCache>
                <c:formatCode>General</c:formatCode>
                <c:ptCount val="5"/>
                <c:pt idx="0">
                  <c:v>3.67</c:v>
                </c:pt>
                <c:pt idx="1">
                  <c:v>3.43</c:v>
                </c:pt>
                <c:pt idx="2">
                  <c:v>3.53</c:v>
                </c:pt>
                <c:pt idx="3">
                  <c:v>3.33</c:v>
                </c:pt>
                <c:pt idx="4">
                  <c:v>3.47</c:v>
                </c:pt>
              </c:numCache>
            </c:numRef>
          </c:val>
        </c:ser>
        <c:dLbls>
          <c:showLegendKey val="0"/>
          <c:showVal val="0"/>
          <c:showCatName val="0"/>
          <c:showSerName val="0"/>
          <c:showPercent val="0"/>
          <c:showBubbleSize val="0"/>
        </c:dLbls>
        <c:gapWidth val="150"/>
        <c:shape val="box"/>
        <c:axId val="134557696"/>
        <c:axId val="134559232"/>
        <c:axId val="0"/>
      </c:bar3DChart>
      <c:catAx>
        <c:axId val="134557696"/>
        <c:scaling>
          <c:orientation val="minMax"/>
        </c:scaling>
        <c:delete val="0"/>
        <c:axPos val="b"/>
        <c:majorTickMark val="out"/>
        <c:minorTickMark val="none"/>
        <c:tickLblPos val="nextTo"/>
        <c:crossAx val="134559232"/>
        <c:crosses val="autoZero"/>
        <c:auto val="1"/>
        <c:lblAlgn val="ctr"/>
        <c:lblOffset val="100"/>
        <c:noMultiLvlLbl val="0"/>
      </c:catAx>
      <c:valAx>
        <c:axId val="134559232"/>
        <c:scaling>
          <c:orientation val="minMax"/>
        </c:scaling>
        <c:delete val="0"/>
        <c:axPos val="l"/>
        <c:majorGridlines/>
        <c:numFmt formatCode="General" sourceLinked="1"/>
        <c:majorTickMark val="out"/>
        <c:minorTickMark val="none"/>
        <c:tickLblPos val="nextTo"/>
        <c:crossAx val="1345576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D983D-BD81-49DF-9A6C-70A1FAF8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28</Pages>
  <Words>6851</Words>
  <Characters>39054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TTS</dc:creator>
  <cp:lastModifiedBy>TTS</cp:lastModifiedBy>
  <cp:revision>8</cp:revision>
  <dcterms:created xsi:type="dcterms:W3CDTF">2024-01-09T05:08:00Z</dcterms:created>
  <dcterms:modified xsi:type="dcterms:W3CDTF">2024-01-14T02:24:00Z</dcterms:modified>
</cp:coreProperties>
</file>